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A66D6" w14:textId="46D20C96" w:rsidR="002B010F" w:rsidRPr="00642D94" w:rsidRDefault="00642D94" w:rsidP="003C3DED">
      <w:pPr>
        <w:pBdr>
          <w:top w:val="single" w:sz="4" w:space="1" w:color="auto"/>
          <w:left w:val="single" w:sz="4" w:space="4" w:color="auto"/>
          <w:bottom w:val="single" w:sz="4" w:space="1" w:color="auto"/>
          <w:right w:val="single" w:sz="4" w:space="4" w:color="auto"/>
        </w:pBdr>
        <w:spacing w:after="0"/>
        <w:jc w:val="center"/>
        <w:rPr>
          <w:b/>
          <w:i/>
          <w:sz w:val="32"/>
          <w:szCs w:val="28"/>
        </w:rPr>
      </w:pPr>
      <w:r w:rsidRPr="00642D94">
        <w:rPr>
          <w:b/>
          <w:i/>
          <w:sz w:val="32"/>
          <w:szCs w:val="28"/>
        </w:rPr>
        <w:t xml:space="preserve">Application </w:t>
      </w:r>
    </w:p>
    <w:p w14:paraId="7DC7DDDB" w14:textId="0DC53E33" w:rsidR="00AC049F" w:rsidRPr="00DF5869" w:rsidRDefault="00AC049F" w:rsidP="003C3DED">
      <w:pPr>
        <w:pBdr>
          <w:top w:val="single" w:sz="4" w:space="1" w:color="auto"/>
          <w:left w:val="single" w:sz="4" w:space="4" w:color="auto"/>
          <w:bottom w:val="single" w:sz="4" w:space="1" w:color="auto"/>
          <w:right w:val="single" w:sz="4" w:space="4" w:color="auto"/>
        </w:pBdr>
        <w:spacing w:after="0"/>
        <w:jc w:val="center"/>
        <w:rPr>
          <w:b/>
          <w:sz w:val="28"/>
          <w:szCs w:val="28"/>
        </w:rPr>
      </w:pPr>
      <w:r w:rsidRPr="00DF5869">
        <w:rPr>
          <w:b/>
          <w:sz w:val="28"/>
          <w:szCs w:val="28"/>
        </w:rPr>
        <w:t xml:space="preserve">Title: </w:t>
      </w:r>
      <w:r w:rsidR="00CD579A">
        <w:rPr>
          <w:b/>
          <w:sz w:val="28"/>
          <w:szCs w:val="28"/>
        </w:rPr>
        <w:t xml:space="preserve">Wildfire </w:t>
      </w:r>
      <w:r w:rsidR="00D92721">
        <w:rPr>
          <w:b/>
          <w:sz w:val="28"/>
          <w:szCs w:val="28"/>
        </w:rPr>
        <w:t>Assistant</w:t>
      </w:r>
      <w:r w:rsidR="00CA7DD6">
        <w:rPr>
          <w:b/>
          <w:sz w:val="28"/>
          <w:szCs w:val="28"/>
        </w:rPr>
        <w:t xml:space="preserve"> </w:t>
      </w:r>
      <w:r w:rsidR="00CA7DD6" w:rsidRPr="001263B5">
        <w:rPr>
          <w:b/>
          <w:sz w:val="28"/>
          <w:szCs w:val="28"/>
          <w:u w:val="single"/>
        </w:rPr>
        <w:t>Temporary Opportunity</w:t>
      </w:r>
      <w:r w:rsidR="00CA7DD6">
        <w:rPr>
          <w:b/>
          <w:sz w:val="28"/>
          <w:szCs w:val="28"/>
        </w:rPr>
        <w:t>, Boundary Fire Zone</w:t>
      </w:r>
    </w:p>
    <w:p w14:paraId="77970AA6" w14:textId="4C78AC7E" w:rsidR="00AC049F" w:rsidRPr="00996459" w:rsidRDefault="00AC049F" w:rsidP="003C3DED">
      <w:pPr>
        <w:pBdr>
          <w:top w:val="single" w:sz="4" w:space="1" w:color="auto"/>
          <w:left w:val="single" w:sz="4" w:space="4" w:color="auto"/>
          <w:bottom w:val="single" w:sz="4" w:space="1" w:color="auto"/>
          <w:right w:val="single" w:sz="4" w:space="4" w:color="auto"/>
        </w:pBdr>
        <w:spacing w:after="0"/>
        <w:jc w:val="center"/>
        <w:rPr>
          <w:b/>
        </w:rPr>
      </w:pPr>
      <w:r w:rsidRPr="00996459">
        <w:rPr>
          <w:b/>
        </w:rPr>
        <w:t xml:space="preserve">Classification: </w:t>
      </w:r>
      <w:r w:rsidR="00CD579A">
        <w:rPr>
          <w:b/>
        </w:rPr>
        <w:t xml:space="preserve">STOR </w:t>
      </w:r>
      <w:r w:rsidR="00D92721">
        <w:rPr>
          <w:b/>
        </w:rPr>
        <w:t>18</w:t>
      </w:r>
    </w:p>
    <w:p w14:paraId="118F70CB" w14:textId="6745553F" w:rsidR="00CD0495" w:rsidRDefault="00ED7DAF" w:rsidP="00CA7DD6">
      <w:pPr>
        <w:spacing w:before="120" w:after="0"/>
        <w:rPr>
          <w:rFonts w:cstheme="minorHAnsi"/>
          <w:bCs/>
        </w:rPr>
      </w:pPr>
      <w:r w:rsidRPr="00ED7DAF">
        <w:rPr>
          <w:rFonts w:cstheme="minorHAnsi"/>
          <w:bCs/>
        </w:rPr>
        <w:t xml:space="preserve">The </w:t>
      </w:r>
      <w:r w:rsidR="00CA7DD6">
        <w:rPr>
          <w:rFonts w:cstheme="minorHAnsi"/>
          <w:bCs/>
        </w:rPr>
        <w:t>Boundary Fire Zone</w:t>
      </w:r>
      <w:r w:rsidRPr="00ED7DAF">
        <w:rPr>
          <w:rFonts w:cstheme="minorHAnsi"/>
          <w:bCs/>
        </w:rPr>
        <w:t xml:space="preserve"> </w:t>
      </w:r>
      <w:r>
        <w:rPr>
          <w:rFonts w:cstheme="minorHAnsi"/>
          <w:bCs/>
        </w:rPr>
        <w:t xml:space="preserve">is </w:t>
      </w:r>
      <w:r w:rsidR="00CA7DD6">
        <w:rPr>
          <w:rFonts w:cstheme="minorHAnsi"/>
          <w:bCs/>
        </w:rPr>
        <w:t>conducting</w:t>
      </w:r>
      <w:r>
        <w:rPr>
          <w:rFonts w:cstheme="minorHAnsi"/>
          <w:bCs/>
        </w:rPr>
        <w:t xml:space="preserve"> an </w:t>
      </w:r>
      <w:r w:rsidR="00CA7DD6">
        <w:rPr>
          <w:rFonts w:cstheme="minorHAnsi"/>
          <w:bCs/>
        </w:rPr>
        <w:t xml:space="preserve">Expression of Interest (EOI) for a temporary opportunity in the </w:t>
      </w:r>
      <w:r w:rsidR="0027593D">
        <w:rPr>
          <w:rFonts w:cstheme="minorHAnsi"/>
          <w:bCs/>
        </w:rPr>
        <w:t>Wildfire</w:t>
      </w:r>
      <w:r>
        <w:rPr>
          <w:rFonts w:cstheme="minorHAnsi"/>
          <w:bCs/>
        </w:rPr>
        <w:t xml:space="preserve"> Assistant</w:t>
      </w:r>
      <w:r w:rsidR="00CA7DD6">
        <w:rPr>
          <w:rFonts w:cstheme="minorHAnsi"/>
          <w:bCs/>
        </w:rPr>
        <w:t xml:space="preserve"> position</w:t>
      </w:r>
      <w:r w:rsidR="00CD0495">
        <w:rPr>
          <w:rFonts w:cstheme="minorHAnsi"/>
          <w:bCs/>
        </w:rPr>
        <w:t>. This opportunity</w:t>
      </w:r>
      <w:r w:rsidR="00CA7DD6">
        <w:rPr>
          <w:rFonts w:cstheme="minorHAnsi"/>
          <w:bCs/>
        </w:rPr>
        <w:t xml:space="preserve"> </w:t>
      </w:r>
      <w:r w:rsidR="001263B5">
        <w:rPr>
          <w:rFonts w:cstheme="minorHAnsi"/>
          <w:bCs/>
        </w:rPr>
        <w:t>is limited to</w:t>
      </w:r>
      <w:r w:rsidR="00CA7DD6">
        <w:rPr>
          <w:rFonts w:cstheme="minorHAnsi"/>
          <w:bCs/>
        </w:rPr>
        <w:t xml:space="preserve"> the 2023 fire season</w:t>
      </w:r>
      <w:r w:rsidR="00CD0495">
        <w:rPr>
          <w:rFonts w:cstheme="minorHAnsi"/>
          <w:bCs/>
        </w:rPr>
        <w:t xml:space="preserve"> with a</w:t>
      </w:r>
      <w:r w:rsidR="00CA7DD6">
        <w:rPr>
          <w:rFonts w:cstheme="minorHAnsi"/>
          <w:bCs/>
        </w:rPr>
        <w:t xml:space="preserve"> term length </w:t>
      </w:r>
      <w:r w:rsidR="00CD0495">
        <w:rPr>
          <w:rFonts w:cstheme="minorHAnsi"/>
          <w:bCs/>
        </w:rPr>
        <w:t>of</w:t>
      </w:r>
      <w:r w:rsidR="00CA7DD6">
        <w:rPr>
          <w:rFonts w:cstheme="minorHAnsi"/>
          <w:bCs/>
        </w:rPr>
        <w:t xml:space="preserve"> April 11</w:t>
      </w:r>
      <w:r w:rsidR="00CA7DD6" w:rsidRPr="00CA7DD6">
        <w:rPr>
          <w:rFonts w:cstheme="minorHAnsi"/>
          <w:bCs/>
          <w:vertAlign w:val="superscript"/>
        </w:rPr>
        <w:t>th</w:t>
      </w:r>
      <w:r w:rsidR="00CA7DD6">
        <w:rPr>
          <w:rFonts w:cstheme="minorHAnsi"/>
          <w:bCs/>
        </w:rPr>
        <w:t>/2023 until November 04</w:t>
      </w:r>
      <w:r w:rsidR="00CA7DD6" w:rsidRPr="00CA7DD6">
        <w:rPr>
          <w:rFonts w:cstheme="minorHAnsi"/>
          <w:bCs/>
          <w:vertAlign w:val="superscript"/>
        </w:rPr>
        <w:t>th</w:t>
      </w:r>
      <w:r w:rsidR="00CA7DD6">
        <w:rPr>
          <w:rFonts w:cstheme="minorHAnsi"/>
          <w:bCs/>
        </w:rPr>
        <w:t>/2023.</w:t>
      </w:r>
      <w:r w:rsidR="00CD0495">
        <w:rPr>
          <w:rFonts w:cstheme="minorHAnsi"/>
          <w:bCs/>
        </w:rPr>
        <w:t xml:space="preserve"> </w:t>
      </w:r>
    </w:p>
    <w:p w14:paraId="501FD51B" w14:textId="77777777" w:rsidR="001263B5" w:rsidRPr="00CA7DD6" w:rsidRDefault="001263B5" w:rsidP="00CA7DD6">
      <w:pPr>
        <w:spacing w:before="120" w:after="0"/>
        <w:rPr>
          <w:rFonts w:cstheme="minorHAnsi"/>
          <w:bCs/>
        </w:rPr>
      </w:pPr>
    </w:p>
    <w:p w14:paraId="6F54B312" w14:textId="6C337DCE" w:rsidR="00D51BF1" w:rsidRPr="00D51BF1" w:rsidRDefault="00F940BF" w:rsidP="00D51BF1">
      <w:pPr>
        <w:spacing w:before="120" w:after="0"/>
        <w:rPr>
          <w:rFonts w:cstheme="minorHAnsi"/>
          <w:u w:val="single"/>
        </w:rPr>
      </w:pPr>
      <w:r w:rsidRPr="00D74A37">
        <w:rPr>
          <w:rFonts w:cstheme="minorHAnsi"/>
          <w:b/>
          <w:u w:val="single"/>
        </w:rPr>
        <w:t>Instructions</w:t>
      </w:r>
    </w:p>
    <w:p w14:paraId="30152D21" w14:textId="596C0B1C" w:rsidR="00D51BF1" w:rsidRDefault="00D51BF1" w:rsidP="00BF7502">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 xml:space="preserve">Complete the questionnaire in the table below; questionnaire responses should be no more than 200 words per questionnaire response. </w:t>
      </w:r>
    </w:p>
    <w:p w14:paraId="2A3BDE42" w14:textId="1763CC30" w:rsidR="00D51BF1" w:rsidRDefault="00D51BF1" w:rsidP="00BF7502">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 xml:space="preserve">In a separate </w:t>
      </w:r>
      <w:r w:rsidR="00B07BD1">
        <w:rPr>
          <w:rFonts w:asciiTheme="minorHAnsi" w:hAnsiTheme="minorHAnsi" w:cstheme="minorHAnsi"/>
          <w:sz w:val="22"/>
          <w:szCs w:val="22"/>
        </w:rPr>
        <w:t>MS W</w:t>
      </w:r>
      <w:r>
        <w:rPr>
          <w:rFonts w:asciiTheme="minorHAnsi" w:hAnsiTheme="minorHAnsi" w:cstheme="minorHAnsi"/>
          <w:sz w:val="22"/>
          <w:szCs w:val="22"/>
        </w:rPr>
        <w:t>or</w:t>
      </w:r>
      <w:r w:rsidR="00B07BD1">
        <w:rPr>
          <w:rFonts w:asciiTheme="minorHAnsi" w:hAnsiTheme="minorHAnsi" w:cstheme="minorHAnsi"/>
          <w:sz w:val="22"/>
          <w:szCs w:val="22"/>
        </w:rPr>
        <w:t>d</w:t>
      </w:r>
      <w:r>
        <w:rPr>
          <w:rFonts w:asciiTheme="minorHAnsi" w:hAnsiTheme="minorHAnsi" w:cstheme="minorHAnsi"/>
          <w:sz w:val="22"/>
          <w:szCs w:val="22"/>
        </w:rPr>
        <w:t xml:space="preserve"> document </w:t>
      </w:r>
      <w:r w:rsidR="00B07BD1">
        <w:rPr>
          <w:rFonts w:asciiTheme="minorHAnsi" w:hAnsiTheme="minorHAnsi" w:cstheme="minorHAnsi"/>
          <w:sz w:val="22"/>
          <w:szCs w:val="22"/>
        </w:rPr>
        <w:t>attachment,</w:t>
      </w:r>
      <w:r>
        <w:rPr>
          <w:rFonts w:asciiTheme="minorHAnsi" w:hAnsiTheme="minorHAnsi" w:cstheme="minorHAnsi"/>
          <w:sz w:val="22"/>
          <w:szCs w:val="22"/>
        </w:rPr>
        <w:t xml:space="preserve"> please answer the</w:t>
      </w:r>
      <w:r w:rsidR="00F5292B">
        <w:rPr>
          <w:rFonts w:asciiTheme="minorHAnsi" w:hAnsiTheme="minorHAnsi" w:cstheme="minorHAnsi"/>
          <w:sz w:val="22"/>
          <w:szCs w:val="22"/>
        </w:rPr>
        <w:t xml:space="preserve"> written</w:t>
      </w:r>
      <w:r>
        <w:rPr>
          <w:rFonts w:asciiTheme="minorHAnsi" w:hAnsiTheme="minorHAnsi" w:cstheme="minorHAnsi"/>
          <w:sz w:val="22"/>
          <w:szCs w:val="22"/>
        </w:rPr>
        <w:t xml:space="preserve"> question </w:t>
      </w:r>
      <w:r w:rsidR="00B07BD1">
        <w:rPr>
          <w:rFonts w:asciiTheme="minorHAnsi" w:hAnsiTheme="minorHAnsi" w:cstheme="minorHAnsi"/>
          <w:sz w:val="22"/>
          <w:szCs w:val="22"/>
        </w:rPr>
        <w:t>listed below the questionnaire.</w:t>
      </w:r>
    </w:p>
    <w:p w14:paraId="25700F18" w14:textId="5375A097" w:rsidR="00701761" w:rsidRPr="00701761" w:rsidRDefault="00701761" w:rsidP="00701761">
      <w:pPr>
        <w:pStyle w:val="ListParagraph"/>
        <w:numPr>
          <w:ilvl w:val="1"/>
          <w:numId w:val="30"/>
        </w:numPr>
        <w:rPr>
          <w:rFonts w:asciiTheme="minorHAnsi" w:hAnsiTheme="minorHAnsi" w:cstheme="minorHAnsi"/>
          <w:sz w:val="22"/>
          <w:szCs w:val="22"/>
        </w:rPr>
      </w:pPr>
      <w:r w:rsidRPr="00701761">
        <w:rPr>
          <w:rFonts w:asciiTheme="minorHAnsi" w:hAnsiTheme="minorHAnsi" w:cstheme="minorHAnsi"/>
          <w:sz w:val="22"/>
          <w:szCs w:val="22"/>
        </w:rPr>
        <w:t>Written responses will be evaluated on Content, clarity, completeness, grammar, reading comprehension and conciseness.</w:t>
      </w:r>
    </w:p>
    <w:p w14:paraId="4914D027" w14:textId="6BE2CA02" w:rsidR="007464B1" w:rsidRDefault="00701761" w:rsidP="007464B1">
      <w:pPr>
        <w:pStyle w:val="ListParagraph"/>
        <w:numPr>
          <w:ilvl w:val="1"/>
          <w:numId w:val="30"/>
        </w:numPr>
        <w:rPr>
          <w:rFonts w:asciiTheme="minorHAnsi" w:hAnsiTheme="minorHAnsi" w:cstheme="minorHAnsi"/>
          <w:sz w:val="22"/>
          <w:szCs w:val="22"/>
        </w:rPr>
      </w:pPr>
      <w:r w:rsidRPr="00701761">
        <w:rPr>
          <w:rFonts w:asciiTheme="minorHAnsi" w:hAnsiTheme="minorHAnsi" w:cstheme="minorHAnsi"/>
          <w:sz w:val="22"/>
          <w:szCs w:val="22"/>
        </w:rPr>
        <w:t xml:space="preserve"> Please limit your response to </w:t>
      </w:r>
      <w:r>
        <w:rPr>
          <w:rFonts w:asciiTheme="minorHAnsi" w:hAnsiTheme="minorHAnsi" w:cstheme="minorHAnsi"/>
          <w:sz w:val="22"/>
          <w:szCs w:val="22"/>
        </w:rPr>
        <w:t xml:space="preserve">no more than </w:t>
      </w:r>
      <w:r w:rsidRPr="00701761">
        <w:rPr>
          <w:rFonts w:asciiTheme="minorHAnsi" w:hAnsiTheme="minorHAnsi" w:cstheme="minorHAnsi"/>
          <w:sz w:val="22"/>
          <w:szCs w:val="22"/>
        </w:rPr>
        <w:t>two pages with normal formatting and 11pt font</w:t>
      </w:r>
    </w:p>
    <w:p w14:paraId="766CAE67" w14:textId="3B2768A6" w:rsidR="007464B1" w:rsidRPr="007464B1" w:rsidRDefault="007464B1" w:rsidP="007464B1">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Complete a cover letter (maximum 1 page in 11pt font) indicating why you are interested in this temporary opportunity.</w:t>
      </w:r>
    </w:p>
    <w:p w14:paraId="0983027D" w14:textId="238144DF" w:rsidR="00D74A37" w:rsidRPr="007464B1" w:rsidRDefault="00851E90" w:rsidP="00B07BD1">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Email t</w:t>
      </w:r>
      <w:r w:rsidR="00F940BF" w:rsidRPr="00B07BD1">
        <w:rPr>
          <w:rFonts w:asciiTheme="minorHAnsi" w:hAnsiTheme="minorHAnsi" w:cstheme="minorHAnsi"/>
          <w:sz w:val="22"/>
          <w:szCs w:val="22"/>
        </w:rPr>
        <w:t xml:space="preserve">his </w:t>
      </w:r>
      <w:r>
        <w:rPr>
          <w:rFonts w:asciiTheme="minorHAnsi" w:hAnsiTheme="minorHAnsi" w:cstheme="minorHAnsi"/>
          <w:sz w:val="22"/>
          <w:szCs w:val="22"/>
        </w:rPr>
        <w:t>completed q</w:t>
      </w:r>
      <w:r w:rsidR="00BA79D8" w:rsidRPr="00B07BD1">
        <w:rPr>
          <w:rFonts w:asciiTheme="minorHAnsi" w:hAnsiTheme="minorHAnsi" w:cstheme="minorHAnsi"/>
          <w:sz w:val="22"/>
          <w:szCs w:val="22"/>
        </w:rPr>
        <w:t>uestionnaire</w:t>
      </w:r>
      <w:r w:rsidR="00F940BF" w:rsidRPr="00B07BD1">
        <w:rPr>
          <w:rFonts w:asciiTheme="minorHAnsi" w:hAnsiTheme="minorHAnsi" w:cstheme="minorHAnsi"/>
          <w:sz w:val="22"/>
          <w:szCs w:val="22"/>
        </w:rPr>
        <w:t xml:space="preserve"> </w:t>
      </w:r>
      <w:r w:rsidR="005A413B">
        <w:rPr>
          <w:rFonts w:asciiTheme="minorHAnsi" w:hAnsiTheme="minorHAnsi" w:cstheme="minorHAnsi"/>
          <w:sz w:val="22"/>
          <w:szCs w:val="22"/>
        </w:rPr>
        <w:t>a</w:t>
      </w:r>
      <w:r w:rsidR="00F940BF" w:rsidRPr="00B07BD1">
        <w:rPr>
          <w:rFonts w:asciiTheme="minorHAnsi" w:hAnsiTheme="minorHAnsi" w:cstheme="minorHAnsi"/>
          <w:sz w:val="22"/>
          <w:szCs w:val="22"/>
        </w:rPr>
        <w:t xml:space="preserve">long with </w:t>
      </w:r>
      <w:r w:rsidR="00F940BF" w:rsidRPr="00851E90">
        <w:rPr>
          <w:rFonts w:asciiTheme="minorHAnsi" w:hAnsiTheme="minorHAnsi" w:cstheme="minorHAnsi"/>
          <w:sz w:val="22"/>
          <w:szCs w:val="22"/>
        </w:rPr>
        <w:t>your</w:t>
      </w:r>
      <w:r w:rsidR="007464B1" w:rsidRPr="00851E90">
        <w:rPr>
          <w:rFonts w:asciiTheme="minorHAnsi" w:hAnsiTheme="minorHAnsi" w:cstheme="minorHAnsi"/>
          <w:sz w:val="22"/>
          <w:szCs w:val="22"/>
        </w:rPr>
        <w:t xml:space="preserve"> cover letter,</w:t>
      </w:r>
      <w:r w:rsidR="00F940BF" w:rsidRPr="00851E90">
        <w:rPr>
          <w:rFonts w:asciiTheme="minorHAnsi" w:hAnsiTheme="minorHAnsi" w:cstheme="minorHAnsi"/>
          <w:sz w:val="22"/>
          <w:szCs w:val="22"/>
        </w:rPr>
        <w:t xml:space="preserve"> </w:t>
      </w:r>
      <w:r w:rsidRPr="00851E90">
        <w:rPr>
          <w:rFonts w:asciiTheme="minorHAnsi" w:hAnsiTheme="minorHAnsi" w:cstheme="minorHAnsi"/>
          <w:sz w:val="22"/>
          <w:szCs w:val="22"/>
        </w:rPr>
        <w:t xml:space="preserve">a current </w:t>
      </w:r>
      <w:r w:rsidR="00F940BF" w:rsidRPr="00851E90">
        <w:rPr>
          <w:rFonts w:asciiTheme="minorHAnsi" w:hAnsiTheme="minorHAnsi" w:cstheme="minorHAnsi"/>
          <w:sz w:val="22"/>
          <w:szCs w:val="22"/>
        </w:rPr>
        <w:t>resume</w:t>
      </w:r>
      <w:r w:rsidRPr="00851E90">
        <w:rPr>
          <w:rFonts w:asciiTheme="minorHAnsi" w:hAnsiTheme="minorHAnsi" w:cstheme="minorHAnsi"/>
          <w:sz w:val="22"/>
          <w:szCs w:val="22"/>
        </w:rPr>
        <w:t>, and</w:t>
      </w:r>
      <w:r w:rsidR="005A413B" w:rsidRPr="00851E90">
        <w:rPr>
          <w:rFonts w:asciiTheme="minorHAnsi" w:hAnsiTheme="minorHAnsi" w:cstheme="minorHAnsi"/>
          <w:sz w:val="22"/>
          <w:szCs w:val="22"/>
        </w:rPr>
        <w:t xml:space="preserve"> </w:t>
      </w:r>
      <w:r>
        <w:rPr>
          <w:rFonts w:asciiTheme="minorHAnsi" w:hAnsiTheme="minorHAnsi" w:cstheme="minorHAnsi"/>
          <w:sz w:val="22"/>
          <w:szCs w:val="22"/>
        </w:rPr>
        <w:t xml:space="preserve">a </w:t>
      </w:r>
      <w:r w:rsidR="00D51BF1" w:rsidRPr="00851E90">
        <w:rPr>
          <w:rFonts w:asciiTheme="minorHAnsi" w:hAnsiTheme="minorHAnsi" w:cstheme="minorHAnsi"/>
          <w:sz w:val="22"/>
          <w:szCs w:val="22"/>
        </w:rPr>
        <w:t>MS Word document</w:t>
      </w:r>
      <w:r>
        <w:rPr>
          <w:rFonts w:asciiTheme="minorHAnsi" w:hAnsiTheme="minorHAnsi" w:cstheme="minorHAnsi"/>
          <w:sz w:val="22"/>
          <w:szCs w:val="22"/>
        </w:rPr>
        <w:t xml:space="preserve"> with</w:t>
      </w:r>
      <w:r w:rsidR="00D51BF1" w:rsidRPr="00B07BD1">
        <w:rPr>
          <w:rFonts w:asciiTheme="minorHAnsi" w:hAnsiTheme="minorHAnsi" w:cstheme="minorHAnsi"/>
          <w:sz w:val="22"/>
          <w:szCs w:val="22"/>
        </w:rPr>
        <w:t xml:space="preserve"> your answer to the</w:t>
      </w:r>
      <w:r w:rsidR="00E97119">
        <w:rPr>
          <w:rFonts w:asciiTheme="minorHAnsi" w:hAnsiTheme="minorHAnsi" w:cstheme="minorHAnsi"/>
          <w:sz w:val="22"/>
          <w:szCs w:val="22"/>
        </w:rPr>
        <w:t xml:space="preserve"> </w:t>
      </w:r>
      <w:r w:rsidR="005A413B">
        <w:rPr>
          <w:rFonts w:asciiTheme="minorHAnsi" w:hAnsiTheme="minorHAnsi" w:cstheme="minorHAnsi"/>
          <w:sz w:val="22"/>
          <w:szCs w:val="22"/>
        </w:rPr>
        <w:t xml:space="preserve">written </w:t>
      </w:r>
      <w:r w:rsidR="005A413B" w:rsidRPr="00B07BD1">
        <w:rPr>
          <w:rFonts w:asciiTheme="minorHAnsi" w:hAnsiTheme="minorHAnsi" w:cstheme="minorHAnsi"/>
          <w:sz w:val="22"/>
          <w:szCs w:val="22"/>
        </w:rPr>
        <w:t>question</w:t>
      </w:r>
      <w:r w:rsidR="009761C9">
        <w:rPr>
          <w:rFonts w:asciiTheme="minorHAnsi" w:hAnsiTheme="minorHAnsi" w:cstheme="minorHAnsi"/>
          <w:sz w:val="22"/>
          <w:szCs w:val="22"/>
        </w:rPr>
        <w:t xml:space="preserve"> listed below the questionnaire </w:t>
      </w:r>
      <w:r w:rsidR="00D51BF1" w:rsidRPr="00B07BD1">
        <w:rPr>
          <w:rFonts w:asciiTheme="minorHAnsi" w:hAnsiTheme="minorHAnsi" w:cstheme="minorHAnsi"/>
          <w:sz w:val="22"/>
          <w:szCs w:val="22"/>
        </w:rPr>
        <w:t xml:space="preserve">to </w:t>
      </w:r>
      <w:r w:rsidR="00C92F78">
        <w:rPr>
          <w:rFonts w:asciiTheme="minorHAnsi" w:hAnsiTheme="minorHAnsi" w:cstheme="minorHAnsi"/>
          <w:sz w:val="22"/>
          <w:szCs w:val="22"/>
        </w:rPr>
        <w:t>James Katasonoff</w:t>
      </w:r>
      <w:r w:rsidR="00D51BF1" w:rsidRPr="00B07BD1">
        <w:rPr>
          <w:rFonts w:asciiTheme="minorHAnsi" w:hAnsiTheme="minorHAnsi" w:cstheme="minorHAnsi"/>
          <w:sz w:val="22"/>
          <w:szCs w:val="22"/>
        </w:rPr>
        <w:t xml:space="preserve"> by email, </w:t>
      </w:r>
      <w:hyperlink r:id="rId8" w:history="1">
        <w:r w:rsidR="00C92F78" w:rsidRPr="00A179D9">
          <w:rPr>
            <w:rStyle w:val="Hyperlink"/>
          </w:rPr>
          <w:t>James.Katasonoff@gov.bc.ca</w:t>
        </w:r>
      </w:hyperlink>
      <w:r w:rsidR="00D51BF1" w:rsidRPr="00B07BD1">
        <w:rPr>
          <w:rFonts w:asciiTheme="minorHAnsi" w:hAnsiTheme="minorHAnsi" w:cstheme="minorHAnsi"/>
          <w:sz w:val="22"/>
          <w:szCs w:val="22"/>
        </w:rPr>
        <w:t xml:space="preserve">, </w:t>
      </w:r>
      <w:r w:rsidR="009D41A7" w:rsidRPr="00B07BD1">
        <w:rPr>
          <w:rFonts w:asciiTheme="minorHAnsi" w:hAnsiTheme="minorHAnsi" w:cstheme="minorHAnsi"/>
          <w:sz w:val="22"/>
          <w:szCs w:val="22"/>
        </w:rPr>
        <w:t xml:space="preserve"> </w:t>
      </w:r>
      <w:r w:rsidR="00D74A37" w:rsidRPr="00B07BD1">
        <w:rPr>
          <w:rFonts w:asciiTheme="minorHAnsi" w:hAnsiTheme="minorHAnsi" w:cstheme="minorHAnsi"/>
          <w:sz w:val="22"/>
          <w:szCs w:val="22"/>
        </w:rPr>
        <w:t xml:space="preserve">no later than </w:t>
      </w:r>
      <w:r>
        <w:rPr>
          <w:rFonts w:asciiTheme="minorHAnsi" w:hAnsiTheme="minorHAnsi" w:cstheme="minorHAnsi"/>
          <w:sz w:val="22"/>
          <w:szCs w:val="22"/>
        </w:rPr>
        <w:t>1</w:t>
      </w:r>
      <w:r w:rsidR="00F93F6E">
        <w:rPr>
          <w:rFonts w:asciiTheme="minorHAnsi" w:hAnsiTheme="minorHAnsi" w:cstheme="minorHAnsi"/>
          <w:sz w:val="22"/>
          <w:szCs w:val="22"/>
        </w:rPr>
        <w:t>6</w:t>
      </w:r>
      <w:r w:rsidR="00D74A37" w:rsidRPr="00B07BD1">
        <w:rPr>
          <w:rFonts w:asciiTheme="minorHAnsi" w:hAnsiTheme="minorHAnsi" w:cstheme="minorHAnsi"/>
          <w:sz w:val="22"/>
          <w:szCs w:val="22"/>
        </w:rPr>
        <w:t>:00</w:t>
      </w:r>
      <w:r>
        <w:rPr>
          <w:rFonts w:asciiTheme="minorHAnsi" w:hAnsiTheme="minorHAnsi" w:cstheme="minorHAnsi"/>
          <w:sz w:val="22"/>
          <w:szCs w:val="22"/>
        </w:rPr>
        <w:t xml:space="preserve"> (Pacific Time)</w:t>
      </w:r>
      <w:r w:rsidR="00D74A37" w:rsidRPr="00B07BD1">
        <w:rPr>
          <w:rFonts w:asciiTheme="minorHAnsi" w:hAnsiTheme="minorHAnsi" w:cstheme="minorHAnsi"/>
          <w:sz w:val="22"/>
          <w:szCs w:val="22"/>
        </w:rPr>
        <w:t xml:space="preserve"> on</w:t>
      </w:r>
      <w:r w:rsidR="00D74A37" w:rsidRPr="00504F46">
        <w:rPr>
          <w:rFonts w:asciiTheme="minorHAnsi" w:hAnsiTheme="minorHAnsi" w:cstheme="minorHAnsi"/>
          <w:sz w:val="22"/>
          <w:szCs w:val="22"/>
          <w:u w:val="single"/>
        </w:rPr>
        <w:t xml:space="preserve"> </w:t>
      </w:r>
      <w:r w:rsidR="00C92F78">
        <w:rPr>
          <w:rFonts w:asciiTheme="minorHAnsi" w:hAnsiTheme="minorHAnsi" w:cstheme="minorHAnsi"/>
          <w:sz w:val="22"/>
          <w:szCs w:val="22"/>
          <w:u w:val="single"/>
        </w:rPr>
        <w:t>March</w:t>
      </w:r>
      <w:r w:rsidR="00D51BF1" w:rsidRPr="00504F46">
        <w:rPr>
          <w:rFonts w:asciiTheme="minorHAnsi" w:hAnsiTheme="minorHAnsi" w:cstheme="minorHAnsi"/>
          <w:sz w:val="22"/>
          <w:szCs w:val="22"/>
          <w:u w:val="single"/>
        </w:rPr>
        <w:t xml:space="preserve"> </w:t>
      </w:r>
      <w:r w:rsidR="007464B1">
        <w:rPr>
          <w:rFonts w:asciiTheme="minorHAnsi" w:hAnsiTheme="minorHAnsi" w:cstheme="minorHAnsi"/>
          <w:sz w:val="22"/>
          <w:szCs w:val="22"/>
          <w:u w:val="single"/>
        </w:rPr>
        <w:t>6</w:t>
      </w:r>
      <w:r w:rsidR="007464B1" w:rsidRPr="007464B1">
        <w:rPr>
          <w:rFonts w:asciiTheme="minorHAnsi" w:hAnsiTheme="minorHAnsi" w:cstheme="minorHAnsi"/>
          <w:sz w:val="22"/>
          <w:szCs w:val="22"/>
          <w:u w:val="single"/>
          <w:vertAlign w:val="superscript"/>
        </w:rPr>
        <w:t>th</w:t>
      </w:r>
      <w:r w:rsidR="007615D8">
        <w:rPr>
          <w:rFonts w:asciiTheme="minorHAnsi" w:hAnsiTheme="minorHAnsi" w:cstheme="minorHAnsi"/>
          <w:sz w:val="22"/>
          <w:szCs w:val="22"/>
          <w:u w:val="single"/>
        </w:rPr>
        <w:t>,</w:t>
      </w:r>
      <w:r w:rsidR="00D51BF1" w:rsidRPr="00504F46">
        <w:rPr>
          <w:rFonts w:asciiTheme="minorHAnsi" w:hAnsiTheme="minorHAnsi" w:cstheme="minorHAnsi"/>
          <w:sz w:val="22"/>
          <w:szCs w:val="22"/>
          <w:u w:val="single"/>
        </w:rPr>
        <w:t xml:space="preserve"> 2023.</w:t>
      </w:r>
    </w:p>
    <w:p w14:paraId="74161DBC" w14:textId="5A133C4E" w:rsidR="007464B1" w:rsidRDefault="007464B1" w:rsidP="005A413B">
      <w:pPr>
        <w:pStyle w:val="ListParagraph"/>
        <w:rPr>
          <w:rFonts w:asciiTheme="minorHAnsi" w:hAnsiTheme="minorHAnsi" w:cstheme="minorHAnsi"/>
          <w:sz w:val="22"/>
          <w:szCs w:val="22"/>
        </w:rPr>
      </w:pPr>
    </w:p>
    <w:p w14:paraId="239BBAC3" w14:textId="77777777" w:rsidR="00B07BD1" w:rsidRPr="00B07BD1" w:rsidRDefault="00B07BD1" w:rsidP="00B07BD1">
      <w:pPr>
        <w:pStyle w:val="ListParagraph"/>
        <w:rPr>
          <w:rFonts w:asciiTheme="minorHAnsi" w:hAnsiTheme="minorHAnsi" w:cstheme="minorHAnsi"/>
          <w:sz w:val="22"/>
          <w:szCs w:val="22"/>
        </w:rPr>
      </w:pPr>
    </w:p>
    <w:tbl>
      <w:tblPr>
        <w:tblStyle w:val="TableGrid"/>
        <w:tblW w:w="11057" w:type="dxa"/>
        <w:tblInd w:w="-147" w:type="dxa"/>
        <w:tblLook w:val="04A0" w:firstRow="1" w:lastRow="0" w:firstColumn="1" w:lastColumn="0" w:noHBand="0" w:noVBand="1"/>
      </w:tblPr>
      <w:tblGrid>
        <w:gridCol w:w="7797"/>
        <w:gridCol w:w="3260"/>
      </w:tblGrid>
      <w:tr w:rsidR="00D74A37" w:rsidRPr="00D74A37" w14:paraId="2F467C28" w14:textId="77777777" w:rsidTr="00C1741B">
        <w:tc>
          <w:tcPr>
            <w:tcW w:w="11057" w:type="dxa"/>
            <w:gridSpan w:val="2"/>
          </w:tcPr>
          <w:p w14:paraId="0DACB422" w14:textId="77777777" w:rsidR="00D74A37" w:rsidRPr="00D74A37" w:rsidRDefault="00D74A37" w:rsidP="00D74A37">
            <w:pPr>
              <w:pStyle w:val="Default"/>
              <w:spacing w:before="120" w:after="120"/>
              <w:rPr>
                <w:rFonts w:asciiTheme="minorHAnsi" w:hAnsiTheme="minorHAnsi" w:cstheme="minorHAnsi"/>
                <w:color w:val="000000" w:themeColor="text1"/>
                <w:sz w:val="22"/>
                <w:szCs w:val="22"/>
              </w:rPr>
            </w:pPr>
            <w:r w:rsidRPr="00D74A37">
              <w:rPr>
                <w:rFonts w:asciiTheme="minorHAnsi" w:hAnsiTheme="minorHAnsi" w:cstheme="minorHAnsi"/>
                <w:b/>
                <w:sz w:val="22"/>
                <w:szCs w:val="22"/>
              </w:rPr>
              <w:t>1. Please describe your highest level of completed education in forestry, resource management or equivalent knowledge:</w:t>
            </w:r>
          </w:p>
          <w:p w14:paraId="35874748" w14:textId="172FEB6C" w:rsidR="00D74A37" w:rsidRPr="00D74A37" w:rsidRDefault="00D74A37" w:rsidP="00D74A37">
            <w:pPr>
              <w:pStyle w:val="Default"/>
              <w:spacing w:before="120" w:after="120"/>
              <w:rPr>
                <w:rFonts w:asciiTheme="minorHAnsi" w:hAnsiTheme="minorHAnsi" w:cstheme="minorHAnsi"/>
                <w:color w:val="000000" w:themeColor="text1"/>
                <w:sz w:val="22"/>
                <w:szCs w:val="22"/>
              </w:rPr>
            </w:pPr>
            <w:r w:rsidRPr="00D74A37">
              <w:rPr>
                <w:rFonts w:asciiTheme="minorHAnsi" w:hAnsiTheme="minorHAnsi" w:cstheme="minorHAnsi"/>
                <w:color w:val="000000" w:themeColor="text1"/>
                <w:sz w:val="22"/>
                <w:szCs w:val="22"/>
              </w:rPr>
              <w:t xml:space="preserve">Technical diploma in a field related to forestry, resource management, or equivalent knowledge, plus 2 seasons recent related </w:t>
            </w:r>
            <w:r w:rsidR="00C92F78" w:rsidRPr="00D74A37">
              <w:rPr>
                <w:rFonts w:asciiTheme="minorHAnsi" w:hAnsiTheme="minorHAnsi" w:cstheme="minorHAnsi"/>
                <w:color w:val="000000" w:themeColor="text1"/>
                <w:sz w:val="22"/>
                <w:szCs w:val="22"/>
              </w:rPr>
              <w:t>experience.</w:t>
            </w:r>
            <w:r w:rsidRPr="00D74A37">
              <w:rPr>
                <w:rFonts w:asciiTheme="minorHAnsi" w:hAnsiTheme="minorHAnsi" w:cstheme="minorHAnsi"/>
                <w:color w:val="000000" w:themeColor="text1"/>
                <w:sz w:val="22"/>
                <w:szCs w:val="22"/>
              </w:rPr>
              <w:t xml:space="preserve"> </w:t>
            </w:r>
          </w:p>
          <w:p w14:paraId="046845B2" w14:textId="11129135" w:rsidR="00D74A37" w:rsidRPr="00D74A37" w:rsidRDefault="00D74A37" w:rsidP="00D74A37">
            <w:pPr>
              <w:rPr>
                <w:b/>
              </w:rPr>
            </w:pPr>
            <w:r w:rsidRPr="00D74A37">
              <w:rPr>
                <w:color w:val="000000" w:themeColor="text1"/>
              </w:rPr>
              <w:t xml:space="preserve">            OR</w:t>
            </w:r>
            <w:r w:rsidRPr="00D74A37">
              <w:rPr>
                <w:color w:val="000000" w:themeColor="text1"/>
              </w:rPr>
              <w:br/>
            </w:r>
            <w:r w:rsidRPr="00D74A37">
              <w:t>Grade 12 plus 4 seasons related experience or equivalent combination education and training</w:t>
            </w:r>
            <w:r w:rsidRPr="00D74A37">
              <w:br/>
            </w:r>
            <w:r w:rsidRPr="00D74A37">
              <w:br/>
            </w:r>
            <w:r w:rsidRPr="00D74A37">
              <w:rPr>
                <w:i/>
                <w:iCs/>
              </w:rPr>
              <w:t xml:space="preserve">Related experience is defined as operations or other disciplines related to natural resource management. </w:t>
            </w:r>
            <w:r w:rsidRPr="00D74A37">
              <w:rPr>
                <w:rFonts w:ascii="Calibri" w:eastAsia="Times New Roman" w:hAnsi="Calibri" w:cs="Calibri"/>
                <w:i/>
                <w:iCs/>
                <w:color w:val="000000" w:themeColor="text1"/>
                <w:lang w:eastAsia="en-CA"/>
              </w:rPr>
              <w:t>Please describe WHEN (dates &amp; duration), WHERE (work location) and HOW (brief description of job duties you obtained related experience in operations or other disciplines related to forestry or natural resource management.</w:t>
            </w:r>
          </w:p>
        </w:tc>
      </w:tr>
      <w:tr w:rsidR="00D74A37" w:rsidRPr="00D74A37" w14:paraId="2A3FAB8B" w14:textId="77777777" w:rsidTr="00D74A37">
        <w:trPr>
          <w:trHeight w:val="2354"/>
        </w:trPr>
        <w:tc>
          <w:tcPr>
            <w:tcW w:w="11057" w:type="dxa"/>
            <w:gridSpan w:val="2"/>
          </w:tcPr>
          <w:p w14:paraId="63C2F303" w14:textId="77777777" w:rsidR="00D74A37" w:rsidRDefault="00D74A37">
            <w:pPr>
              <w:rPr>
                <w:rFonts w:cstheme="minorHAnsi"/>
              </w:rPr>
            </w:pPr>
          </w:p>
          <w:p w14:paraId="78E14AD1" w14:textId="77777777" w:rsidR="00B91DC6" w:rsidRDefault="00B91DC6">
            <w:pPr>
              <w:rPr>
                <w:rFonts w:cstheme="minorHAnsi"/>
              </w:rPr>
            </w:pPr>
          </w:p>
          <w:p w14:paraId="7FABF571" w14:textId="77777777" w:rsidR="00B91DC6" w:rsidRDefault="00B91DC6">
            <w:pPr>
              <w:rPr>
                <w:rFonts w:cstheme="minorHAnsi"/>
              </w:rPr>
            </w:pPr>
          </w:p>
          <w:p w14:paraId="60CB1C96" w14:textId="77777777" w:rsidR="00B91DC6" w:rsidRDefault="00B91DC6">
            <w:pPr>
              <w:rPr>
                <w:rFonts w:cstheme="minorHAnsi"/>
              </w:rPr>
            </w:pPr>
          </w:p>
          <w:p w14:paraId="0F1E67F1" w14:textId="77777777" w:rsidR="00B91DC6" w:rsidRDefault="00B91DC6">
            <w:pPr>
              <w:rPr>
                <w:rFonts w:cstheme="minorHAnsi"/>
              </w:rPr>
            </w:pPr>
          </w:p>
          <w:p w14:paraId="659F9FDE" w14:textId="77777777" w:rsidR="00B91DC6" w:rsidRDefault="00B91DC6">
            <w:pPr>
              <w:rPr>
                <w:rFonts w:cstheme="minorHAnsi"/>
              </w:rPr>
            </w:pPr>
          </w:p>
          <w:p w14:paraId="194FEFF6" w14:textId="77777777" w:rsidR="00B91DC6" w:rsidRDefault="00B91DC6">
            <w:pPr>
              <w:rPr>
                <w:rFonts w:cstheme="minorHAnsi"/>
              </w:rPr>
            </w:pPr>
          </w:p>
          <w:p w14:paraId="0D6D9401" w14:textId="77777777" w:rsidR="00B91DC6" w:rsidRDefault="00B91DC6">
            <w:pPr>
              <w:rPr>
                <w:rFonts w:cstheme="minorHAnsi"/>
              </w:rPr>
            </w:pPr>
          </w:p>
          <w:p w14:paraId="34DF4CD4" w14:textId="77777777" w:rsidR="00B91DC6" w:rsidRDefault="00B91DC6">
            <w:pPr>
              <w:rPr>
                <w:rFonts w:cstheme="minorHAnsi"/>
              </w:rPr>
            </w:pPr>
          </w:p>
          <w:p w14:paraId="2C8AB221" w14:textId="77777777" w:rsidR="00B91DC6" w:rsidRDefault="00B91DC6">
            <w:pPr>
              <w:rPr>
                <w:rFonts w:cstheme="minorHAnsi"/>
              </w:rPr>
            </w:pPr>
          </w:p>
          <w:p w14:paraId="3DB6BE7C" w14:textId="77777777" w:rsidR="00B91DC6" w:rsidRDefault="00B91DC6">
            <w:pPr>
              <w:rPr>
                <w:rFonts w:cstheme="minorHAnsi"/>
              </w:rPr>
            </w:pPr>
          </w:p>
          <w:p w14:paraId="41EB2BE9" w14:textId="77777777" w:rsidR="00B91DC6" w:rsidRDefault="00B91DC6">
            <w:pPr>
              <w:rPr>
                <w:rFonts w:cstheme="minorHAnsi"/>
              </w:rPr>
            </w:pPr>
          </w:p>
          <w:p w14:paraId="08F25257" w14:textId="77777777" w:rsidR="00B91DC6" w:rsidRDefault="00B91DC6">
            <w:pPr>
              <w:rPr>
                <w:rFonts w:cstheme="minorHAnsi"/>
              </w:rPr>
            </w:pPr>
          </w:p>
          <w:p w14:paraId="635D5E9B" w14:textId="77777777" w:rsidR="00B91DC6" w:rsidRDefault="00B91DC6">
            <w:pPr>
              <w:rPr>
                <w:rFonts w:cstheme="minorHAnsi"/>
              </w:rPr>
            </w:pPr>
          </w:p>
          <w:p w14:paraId="68CEBEF9" w14:textId="77777777" w:rsidR="00B91DC6" w:rsidRDefault="00B91DC6">
            <w:pPr>
              <w:rPr>
                <w:rFonts w:cstheme="minorHAnsi"/>
              </w:rPr>
            </w:pPr>
          </w:p>
          <w:p w14:paraId="1EDB91A0" w14:textId="77777777" w:rsidR="00B91DC6" w:rsidRDefault="00B91DC6">
            <w:pPr>
              <w:rPr>
                <w:rFonts w:cstheme="minorHAnsi"/>
              </w:rPr>
            </w:pPr>
          </w:p>
          <w:p w14:paraId="70622BE7" w14:textId="77777777" w:rsidR="00B91DC6" w:rsidRDefault="00B91DC6">
            <w:pPr>
              <w:rPr>
                <w:rFonts w:cstheme="minorHAnsi"/>
              </w:rPr>
            </w:pPr>
          </w:p>
          <w:p w14:paraId="79D98E94" w14:textId="686E73ED" w:rsidR="00B91DC6" w:rsidRPr="00D74A37" w:rsidRDefault="00B91DC6">
            <w:pPr>
              <w:rPr>
                <w:rFonts w:cstheme="minorHAnsi"/>
              </w:rPr>
            </w:pPr>
          </w:p>
        </w:tc>
      </w:tr>
      <w:tr w:rsidR="00D74A37" w:rsidRPr="00D74A37" w14:paraId="3B7D4580" w14:textId="77777777" w:rsidTr="00A95F96">
        <w:tc>
          <w:tcPr>
            <w:tcW w:w="11057" w:type="dxa"/>
            <w:gridSpan w:val="2"/>
          </w:tcPr>
          <w:p w14:paraId="72D5909D" w14:textId="77777777" w:rsidR="00D74A37" w:rsidRDefault="00D74A37" w:rsidP="00D20049">
            <w:pPr>
              <w:pStyle w:val="NormalWeb"/>
              <w:spacing w:before="0" w:beforeAutospacing="0" w:after="0" w:afterAutospacing="0" w:line="276" w:lineRule="auto"/>
              <w:rPr>
                <w:rFonts w:asciiTheme="minorHAnsi" w:hAnsiTheme="minorHAnsi" w:cstheme="minorHAnsi"/>
                <w:b/>
                <w:sz w:val="22"/>
                <w:szCs w:val="22"/>
              </w:rPr>
            </w:pPr>
            <w:r w:rsidRPr="00D74A37">
              <w:rPr>
                <w:rFonts w:asciiTheme="minorHAnsi" w:hAnsiTheme="minorHAnsi" w:cstheme="minorHAnsi"/>
                <w:b/>
                <w:sz w:val="22"/>
                <w:szCs w:val="22"/>
              </w:rPr>
              <w:lastRenderedPageBreak/>
              <w:t xml:space="preserve">2. Please describe WHEN (including duration), WHERE and HOW you obtained two (2) years supervisory experience. </w:t>
            </w:r>
          </w:p>
          <w:p w14:paraId="65B06771" w14:textId="6B037D29" w:rsidR="00C92F78" w:rsidRPr="00C92F78" w:rsidRDefault="00C92F78" w:rsidP="00D20049">
            <w:pPr>
              <w:pStyle w:val="NormalWeb"/>
              <w:spacing w:before="0" w:beforeAutospacing="0" w:after="0" w:afterAutospacing="0" w:line="276" w:lineRule="auto"/>
              <w:rPr>
                <w:rFonts w:asciiTheme="minorHAnsi" w:hAnsiTheme="minorHAnsi" w:cstheme="minorHAnsi"/>
                <w:i/>
                <w:iCs/>
                <w:sz w:val="22"/>
                <w:szCs w:val="22"/>
              </w:rPr>
            </w:pPr>
            <w:r w:rsidRPr="00C92F78">
              <w:rPr>
                <w:rFonts w:asciiTheme="minorHAnsi" w:hAnsiTheme="minorHAnsi" w:cstheme="minorHAnsi"/>
                <w:i/>
                <w:iCs/>
                <w:sz w:val="22"/>
                <w:szCs w:val="22"/>
              </w:rPr>
              <w:t xml:space="preserve">Screening </w:t>
            </w:r>
            <w:r w:rsidRPr="00C92F78">
              <w:rPr>
                <w:rFonts w:asciiTheme="minorHAnsi" w:hAnsiTheme="minorHAnsi" w:cstheme="minorHAnsi"/>
                <w:i/>
                <w:iCs/>
                <w:sz w:val="22"/>
                <w:szCs w:val="22"/>
                <w:u w:val="single"/>
              </w:rPr>
              <w:t>may</w:t>
            </w:r>
            <w:r w:rsidRPr="00C92F78">
              <w:rPr>
                <w:rFonts w:asciiTheme="minorHAnsi" w:hAnsiTheme="minorHAnsi" w:cstheme="minorHAnsi"/>
                <w:i/>
                <w:iCs/>
                <w:sz w:val="22"/>
                <w:szCs w:val="22"/>
              </w:rPr>
              <w:t xml:space="preserve"> be based on supervisory experience </w:t>
            </w:r>
            <w:r w:rsidR="007464B1">
              <w:rPr>
                <w:rFonts w:asciiTheme="minorHAnsi" w:hAnsiTheme="minorHAnsi" w:cstheme="minorHAnsi"/>
                <w:i/>
                <w:iCs/>
                <w:sz w:val="22"/>
                <w:szCs w:val="22"/>
              </w:rPr>
              <w:t>if</w:t>
            </w:r>
            <w:r w:rsidRPr="00C92F78">
              <w:rPr>
                <w:rFonts w:asciiTheme="minorHAnsi" w:hAnsiTheme="minorHAnsi" w:cstheme="minorHAnsi"/>
                <w:i/>
                <w:iCs/>
                <w:sz w:val="22"/>
                <w:szCs w:val="22"/>
              </w:rPr>
              <w:t xml:space="preserve"> preference </w:t>
            </w:r>
            <w:r w:rsidR="007464B1">
              <w:rPr>
                <w:rFonts w:asciiTheme="minorHAnsi" w:hAnsiTheme="minorHAnsi" w:cstheme="minorHAnsi"/>
                <w:i/>
                <w:iCs/>
                <w:sz w:val="22"/>
                <w:szCs w:val="22"/>
              </w:rPr>
              <w:t xml:space="preserve">is </w:t>
            </w:r>
            <w:r w:rsidRPr="00C92F78">
              <w:rPr>
                <w:rFonts w:asciiTheme="minorHAnsi" w:hAnsiTheme="minorHAnsi" w:cstheme="minorHAnsi"/>
                <w:i/>
                <w:iCs/>
                <w:sz w:val="22"/>
                <w:szCs w:val="22"/>
              </w:rPr>
              <w:t>given to candidates with two (2) or more years.</w:t>
            </w:r>
          </w:p>
        </w:tc>
      </w:tr>
      <w:tr w:rsidR="00D74A37" w:rsidRPr="00D74A37" w14:paraId="30A8ECD2" w14:textId="77777777" w:rsidTr="00D74A37">
        <w:trPr>
          <w:trHeight w:val="2355"/>
        </w:trPr>
        <w:tc>
          <w:tcPr>
            <w:tcW w:w="11057" w:type="dxa"/>
            <w:gridSpan w:val="2"/>
          </w:tcPr>
          <w:p w14:paraId="09E85246" w14:textId="77777777" w:rsidR="00D74A37" w:rsidRPr="00D74A37" w:rsidRDefault="00D74A37" w:rsidP="00D20049">
            <w:pPr>
              <w:pStyle w:val="NormalWeb"/>
              <w:spacing w:before="0" w:beforeAutospacing="0" w:after="0" w:afterAutospacing="0" w:line="276" w:lineRule="auto"/>
              <w:rPr>
                <w:rFonts w:asciiTheme="minorHAnsi" w:hAnsiTheme="minorHAnsi" w:cstheme="minorHAnsi"/>
                <w:b/>
                <w:sz w:val="22"/>
                <w:szCs w:val="22"/>
              </w:rPr>
            </w:pPr>
          </w:p>
        </w:tc>
      </w:tr>
      <w:tr w:rsidR="00801EDF" w:rsidRPr="00D74A37" w14:paraId="4C22FEB4" w14:textId="77777777" w:rsidTr="00D74A37">
        <w:trPr>
          <w:trHeight w:val="843"/>
        </w:trPr>
        <w:tc>
          <w:tcPr>
            <w:tcW w:w="7797" w:type="dxa"/>
          </w:tcPr>
          <w:p w14:paraId="6BE2CF26" w14:textId="097B4D8F" w:rsidR="00152919" w:rsidRPr="00D74A37" w:rsidRDefault="00D74A37" w:rsidP="00152919">
            <w:pPr>
              <w:pStyle w:val="Default"/>
              <w:rPr>
                <w:i/>
                <w:iCs/>
                <w:sz w:val="22"/>
                <w:szCs w:val="22"/>
              </w:rPr>
            </w:pPr>
            <w:r w:rsidRPr="00D74A37">
              <w:rPr>
                <w:b/>
                <w:color w:val="000000" w:themeColor="text1"/>
                <w:sz w:val="22"/>
                <w:szCs w:val="22"/>
              </w:rPr>
              <w:t>3</w:t>
            </w:r>
            <w:r w:rsidR="00826B4D" w:rsidRPr="00D74A37">
              <w:rPr>
                <w:b/>
                <w:color w:val="000000" w:themeColor="text1"/>
                <w:sz w:val="22"/>
                <w:szCs w:val="22"/>
              </w:rPr>
              <w:t xml:space="preserve">. </w:t>
            </w:r>
            <w:r w:rsidR="00152919" w:rsidRPr="00D74A37">
              <w:rPr>
                <w:b/>
                <w:color w:val="000000" w:themeColor="text1"/>
              </w:rPr>
              <w:t>Please confirm if you have a valid British Columbia Class 5 Drivers Licence (or equivalent)</w:t>
            </w:r>
          </w:p>
          <w:p w14:paraId="4FE0051C" w14:textId="7F816D08" w:rsidR="00801EDF" w:rsidRPr="00D74A37" w:rsidRDefault="00D74A37" w:rsidP="00D74A37">
            <w:pPr>
              <w:pStyle w:val="Default"/>
              <w:rPr>
                <w:i/>
                <w:iCs/>
                <w:sz w:val="22"/>
                <w:szCs w:val="22"/>
              </w:rPr>
            </w:pPr>
            <w:r w:rsidRPr="00D74A37">
              <w:rPr>
                <w:i/>
                <w:iCs/>
                <w:sz w:val="22"/>
                <w:szCs w:val="22"/>
              </w:rPr>
              <w:t xml:space="preserve"> </w:t>
            </w:r>
          </w:p>
        </w:tc>
        <w:tc>
          <w:tcPr>
            <w:tcW w:w="3260" w:type="dxa"/>
          </w:tcPr>
          <w:p w14:paraId="6030D332" w14:textId="77777777" w:rsidR="00801EDF" w:rsidRPr="00D74A37" w:rsidRDefault="00801EDF" w:rsidP="00D20049">
            <w:pPr>
              <w:rPr>
                <w:rFonts w:cstheme="minorHAnsi"/>
              </w:rPr>
            </w:pPr>
          </w:p>
        </w:tc>
      </w:tr>
      <w:tr w:rsidR="00280AAD" w:rsidRPr="00D74A37" w14:paraId="56B6BDE2" w14:textId="77777777" w:rsidTr="00D74A37">
        <w:tc>
          <w:tcPr>
            <w:tcW w:w="7797" w:type="dxa"/>
          </w:tcPr>
          <w:p w14:paraId="5A5B1734" w14:textId="1C9F6F2A" w:rsidR="00152919" w:rsidRPr="00D74A37" w:rsidRDefault="00D74A37" w:rsidP="00152919">
            <w:pPr>
              <w:pStyle w:val="Default"/>
              <w:rPr>
                <w:b/>
                <w:color w:val="000000" w:themeColor="text1"/>
                <w:sz w:val="22"/>
                <w:szCs w:val="22"/>
              </w:rPr>
            </w:pPr>
            <w:r w:rsidRPr="00D74A37">
              <w:rPr>
                <w:b/>
                <w:color w:val="000000" w:themeColor="text1"/>
              </w:rPr>
              <w:t>4</w:t>
            </w:r>
            <w:r w:rsidR="00826B4D" w:rsidRPr="00D74A37">
              <w:rPr>
                <w:b/>
                <w:color w:val="000000" w:themeColor="text1"/>
              </w:rPr>
              <w:t>.</w:t>
            </w:r>
            <w:r w:rsidR="00152919" w:rsidRPr="00D74A37">
              <w:rPr>
                <w:b/>
                <w:color w:val="000000" w:themeColor="text1"/>
              </w:rPr>
              <w:t xml:space="preserve"> </w:t>
            </w:r>
            <w:r w:rsidR="00152919" w:rsidRPr="00D74A37">
              <w:rPr>
                <w:b/>
                <w:color w:val="000000" w:themeColor="text1"/>
                <w:sz w:val="22"/>
                <w:szCs w:val="22"/>
              </w:rPr>
              <w:t xml:space="preserve">Please </w:t>
            </w:r>
            <w:r w:rsidR="00152919">
              <w:rPr>
                <w:b/>
                <w:color w:val="000000" w:themeColor="text1"/>
                <w:sz w:val="22"/>
                <w:szCs w:val="22"/>
              </w:rPr>
              <w:t>identify</w:t>
            </w:r>
            <w:r w:rsidR="00152919" w:rsidRPr="00D74A37">
              <w:rPr>
                <w:b/>
                <w:color w:val="000000" w:themeColor="text1"/>
                <w:sz w:val="22"/>
                <w:szCs w:val="22"/>
              </w:rPr>
              <w:t xml:space="preserve"> your highest level of Incident Command </w:t>
            </w:r>
            <w:r w:rsidR="00152919">
              <w:rPr>
                <w:b/>
                <w:color w:val="000000" w:themeColor="text1"/>
                <w:sz w:val="22"/>
                <w:szCs w:val="22"/>
              </w:rPr>
              <w:t>c</w:t>
            </w:r>
            <w:r w:rsidR="00152919" w:rsidRPr="00D74A37">
              <w:rPr>
                <w:b/>
                <w:color w:val="000000" w:themeColor="text1"/>
                <w:sz w:val="22"/>
                <w:szCs w:val="22"/>
              </w:rPr>
              <w:t xml:space="preserve">ertification. </w:t>
            </w:r>
          </w:p>
          <w:p w14:paraId="75921B8D" w14:textId="771DE8E9" w:rsidR="00280AAD" w:rsidRPr="00D74A37" w:rsidRDefault="00152919" w:rsidP="00152919">
            <w:pPr>
              <w:spacing w:before="120" w:after="120"/>
              <w:rPr>
                <w:b/>
                <w:color w:val="000000" w:themeColor="text1"/>
              </w:rPr>
            </w:pPr>
            <w:r w:rsidRPr="00D74A37">
              <w:rPr>
                <w:bCs/>
                <w:i/>
                <w:iCs/>
                <w:color w:val="000000" w:themeColor="text1"/>
              </w:rPr>
              <w:t xml:space="preserve">Screening </w:t>
            </w:r>
            <w:r w:rsidRPr="00152919">
              <w:rPr>
                <w:bCs/>
                <w:i/>
                <w:iCs/>
                <w:color w:val="000000" w:themeColor="text1"/>
                <w:u w:val="single"/>
              </w:rPr>
              <w:t>may</w:t>
            </w:r>
            <w:r w:rsidRPr="00D74A37">
              <w:rPr>
                <w:bCs/>
                <w:i/>
                <w:iCs/>
                <w:color w:val="000000" w:themeColor="text1"/>
              </w:rPr>
              <w:t xml:space="preserve"> be based on certification </w:t>
            </w:r>
            <w:r w:rsidR="007464B1">
              <w:rPr>
                <w:bCs/>
                <w:i/>
                <w:iCs/>
                <w:color w:val="000000" w:themeColor="text1"/>
              </w:rPr>
              <w:t>if</w:t>
            </w:r>
            <w:r w:rsidRPr="00D74A37">
              <w:rPr>
                <w:bCs/>
                <w:i/>
                <w:iCs/>
                <w:color w:val="000000" w:themeColor="text1"/>
              </w:rPr>
              <w:t xml:space="preserve"> p</w:t>
            </w:r>
            <w:r w:rsidRPr="00D74A37">
              <w:rPr>
                <w:i/>
                <w:iCs/>
              </w:rPr>
              <w:t>reference</w:t>
            </w:r>
            <w:r w:rsidR="007464B1">
              <w:rPr>
                <w:i/>
                <w:iCs/>
              </w:rPr>
              <w:t xml:space="preserve"> is</w:t>
            </w:r>
            <w:r w:rsidRPr="00D74A37">
              <w:rPr>
                <w:i/>
                <w:iCs/>
              </w:rPr>
              <w:t xml:space="preserve"> given to candidates with Incident Commander</w:t>
            </w:r>
            <w:r>
              <w:rPr>
                <w:i/>
                <w:iCs/>
              </w:rPr>
              <w:t xml:space="preserve"> Type </w:t>
            </w:r>
            <w:r w:rsidR="00C92F78">
              <w:rPr>
                <w:i/>
                <w:iCs/>
              </w:rPr>
              <w:t>4</w:t>
            </w:r>
            <w:r w:rsidRPr="00D74A37">
              <w:rPr>
                <w:i/>
                <w:iCs/>
              </w:rPr>
              <w:t xml:space="preserve"> or higher</w:t>
            </w:r>
          </w:p>
        </w:tc>
        <w:tc>
          <w:tcPr>
            <w:tcW w:w="3260" w:type="dxa"/>
          </w:tcPr>
          <w:p w14:paraId="0137DA1A" w14:textId="77777777" w:rsidR="00280AAD" w:rsidRPr="00D74A37" w:rsidRDefault="00280AAD" w:rsidP="00D20049">
            <w:pPr>
              <w:rPr>
                <w:rFonts w:cstheme="minorHAnsi"/>
              </w:rPr>
            </w:pPr>
          </w:p>
        </w:tc>
      </w:tr>
      <w:tr w:rsidR="00D74A37" w:rsidRPr="00D74A37" w14:paraId="0DD44B0A" w14:textId="77777777" w:rsidTr="00D74A37">
        <w:trPr>
          <w:trHeight w:val="432"/>
        </w:trPr>
        <w:tc>
          <w:tcPr>
            <w:tcW w:w="7797" w:type="dxa"/>
          </w:tcPr>
          <w:p w14:paraId="47D7E6EC" w14:textId="4FA96672" w:rsidR="00D74A37" w:rsidRPr="00D74A37" w:rsidRDefault="00D74A37" w:rsidP="00280AAD">
            <w:pPr>
              <w:spacing w:before="120" w:after="120"/>
              <w:rPr>
                <w:b/>
                <w:color w:val="000000" w:themeColor="text1"/>
              </w:rPr>
            </w:pPr>
            <w:r w:rsidRPr="00D74A37">
              <w:rPr>
                <w:b/>
                <w:color w:val="000000" w:themeColor="text1"/>
              </w:rPr>
              <w:t>5. Please confirm you have reviewed and agree with the Willingness Statements as outlined in the Wildfire Assistant job profile</w:t>
            </w:r>
          </w:p>
        </w:tc>
        <w:tc>
          <w:tcPr>
            <w:tcW w:w="3260" w:type="dxa"/>
          </w:tcPr>
          <w:p w14:paraId="40C2D78E" w14:textId="77777777" w:rsidR="00D74A37" w:rsidRPr="00D74A37" w:rsidRDefault="00D74A37" w:rsidP="00D20049">
            <w:pPr>
              <w:rPr>
                <w:rFonts w:cstheme="minorHAnsi"/>
              </w:rPr>
            </w:pPr>
          </w:p>
        </w:tc>
      </w:tr>
    </w:tbl>
    <w:p w14:paraId="59808A3C" w14:textId="3A5414AF" w:rsidR="00AA050E" w:rsidRDefault="00AA050E" w:rsidP="00D74A37"/>
    <w:p w14:paraId="15C1423C" w14:textId="77777777" w:rsidR="00F5292B" w:rsidRPr="00F5292B" w:rsidRDefault="00F5292B" w:rsidP="00F5292B">
      <w:pPr>
        <w:autoSpaceDE w:val="0"/>
        <w:autoSpaceDN w:val="0"/>
        <w:rPr>
          <w:b/>
          <w:bCs/>
        </w:rPr>
      </w:pPr>
      <w:r w:rsidRPr="00F5292B">
        <w:rPr>
          <w:b/>
          <w:bCs/>
        </w:rPr>
        <w:t>Written Question:</w:t>
      </w:r>
    </w:p>
    <w:p w14:paraId="4E0BD5DF" w14:textId="77777777" w:rsidR="00B91DC6" w:rsidRPr="00B91DC6" w:rsidRDefault="00B91DC6" w:rsidP="00F5292B">
      <w:pPr>
        <w:autoSpaceDE w:val="0"/>
        <w:autoSpaceDN w:val="0"/>
        <w:rPr>
          <w:i/>
          <w:iCs/>
        </w:rPr>
      </w:pPr>
      <w:r w:rsidRPr="00B91DC6">
        <w:rPr>
          <w:rFonts w:ascii="Times New Roman" w:eastAsia="Times New Roman" w:hAnsi="Times New Roman" w:cs="Times New Roman"/>
          <w:b/>
          <w:kern w:val="28"/>
          <w:sz w:val="28"/>
          <w:szCs w:val="24"/>
        </w:rPr>
        <w:t>Results Orientation</w:t>
      </w:r>
      <w:r w:rsidRPr="00B91DC6">
        <w:rPr>
          <w:rFonts w:ascii="Times New Roman" w:eastAsia="Times New Roman" w:hAnsi="Times New Roman" w:cs="Times New Roman"/>
          <w:sz w:val="24"/>
          <w:szCs w:val="24"/>
        </w:rPr>
        <w:t xml:space="preserve"> </w:t>
      </w:r>
      <w:r w:rsidRPr="00B91DC6">
        <w:rPr>
          <w:i/>
          <w:iCs/>
        </w:rPr>
        <w:t>is a concern for surpassing a standard of excellence.  The standard may be one’s own past performance (striving for improvement); an objective measure (achievement orientation); challenging goals that one has set; or even improving or surpassing what has already been done (continuous improvement).  Thus, a unique accomplishment also indicates a Results Orientation.</w:t>
      </w:r>
    </w:p>
    <w:p w14:paraId="7A1D56FB" w14:textId="6F8C7769" w:rsidR="00F5292B" w:rsidRPr="001263B5" w:rsidRDefault="00B91DC6" w:rsidP="00F5292B">
      <w:pPr>
        <w:autoSpaceDE w:val="0"/>
        <w:autoSpaceDN w:val="0"/>
        <w:rPr>
          <w:b/>
          <w:bCs/>
          <w:i/>
          <w:iCs/>
        </w:rPr>
      </w:pPr>
      <w:r w:rsidRPr="001263B5">
        <w:rPr>
          <w:b/>
          <w:bCs/>
          <w:i/>
          <w:iCs/>
          <w:sz w:val="24"/>
          <w:szCs w:val="24"/>
          <w:highlight w:val="yellow"/>
        </w:rPr>
        <w:t xml:space="preserve">Give us an example of an achievement you are proud of and how your efforts </w:t>
      </w:r>
      <w:r w:rsidR="00C92F78" w:rsidRPr="001263B5">
        <w:rPr>
          <w:b/>
          <w:bCs/>
          <w:i/>
          <w:iCs/>
          <w:sz w:val="24"/>
          <w:szCs w:val="24"/>
          <w:highlight w:val="yellow"/>
        </w:rPr>
        <w:t xml:space="preserve">helped </w:t>
      </w:r>
      <w:r w:rsidR="001263B5">
        <w:rPr>
          <w:b/>
          <w:bCs/>
          <w:i/>
          <w:iCs/>
          <w:sz w:val="24"/>
          <w:szCs w:val="24"/>
          <w:highlight w:val="yellow"/>
        </w:rPr>
        <w:t xml:space="preserve">to </w:t>
      </w:r>
      <w:r w:rsidR="001263B5" w:rsidRPr="001263B5">
        <w:rPr>
          <w:b/>
          <w:bCs/>
          <w:i/>
          <w:iCs/>
          <w:sz w:val="24"/>
          <w:szCs w:val="24"/>
          <w:highlight w:val="yellow"/>
        </w:rPr>
        <w:t>deliver</w:t>
      </w:r>
      <w:r w:rsidR="00C92F78" w:rsidRPr="001263B5">
        <w:rPr>
          <w:b/>
          <w:bCs/>
          <w:i/>
          <w:iCs/>
          <w:sz w:val="24"/>
          <w:szCs w:val="24"/>
          <w:highlight w:val="yellow"/>
        </w:rPr>
        <w:t xml:space="preserve"> the desired result.</w:t>
      </w:r>
      <w:r w:rsidR="00C92F78" w:rsidRPr="001263B5">
        <w:rPr>
          <w:b/>
          <w:bCs/>
          <w:i/>
          <w:iCs/>
          <w:sz w:val="24"/>
          <w:szCs w:val="24"/>
        </w:rPr>
        <w:t xml:space="preserve"> </w:t>
      </w:r>
    </w:p>
    <w:tbl>
      <w:tblPr>
        <w:tblW w:w="1094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1"/>
      </w:tblGrid>
      <w:tr w:rsidR="00504F46" w14:paraId="4C4218A5" w14:textId="77777777" w:rsidTr="00504F46">
        <w:trPr>
          <w:cantSplit/>
        </w:trPr>
        <w:tc>
          <w:tcPr>
            <w:tcW w:w="10941" w:type="dxa"/>
            <w:tcBorders>
              <w:left w:val="single" w:sz="6" w:space="0" w:color="auto"/>
            </w:tcBorders>
          </w:tcPr>
          <w:p w14:paraId="3BA4968C" w14:textId="266D9468" w:rsidR="00504F46" w:rsidRDefault="00C2785F" w:rsidP="00C2785F">
            <w:pPr>
              <w:numPr>
                <w:ilvl w:val="0"/>
                <w:numId w:val="31"/>
              </w:numPr>
              <w:spacing w:after="0"/>
              <w:ind w:right="72"/>
              <w:rPr>
                <w:b/>
              </w:rPr>
            </w:pPr>
            <w:r>
              <w:rPr>
                <w:b/>
              </w:rPr>
              <w:t>Works to Do Job Well</w:t>
            </w:r>
            <w:r w:rsidR="00504F46">
              <w:rPr>
                <w:b/>
              </w:rPr>
              <w:t xml:space="preserve">:  </w:t>
            </w:r>
          </w:p>
          <w:p w14:paraId="676FDE19" w14:textId="77777777" w:rsidR="00C2785F" w:rsidRDefault="00C2785F" w:rsidP="00C2785F">
            <w:pPr>
              <w:pStyle w:val="scales"/>
              <w:numPr>
                <w:ilvl w:val="0"/>
                <w:numId w:val="32"/>
              </w:numPr>
            </w:pPr>
            <w:r>
              <w:t xml:space="preserve">Tries to do the job well or right. </w:t>
            </w:r>
          </w:p>
          <w:p w14:paraId="49A851A7" w14:textId="72CBDD20" w:rsidR="00C2785F" w:rsidRDefault="00C2785F" w:rsidP="00C2785F">
            <w:pPr>
              <w:pStyle w:val="scales"/>
              <w:numPr>
                <w:ilvl w:val="0"/>
                <w:numId w:val="32"/>
              </w:numPr>
            </w:pPr>
            <w:r>
              <w:t>May express frustration at waste or inefficiency but does not initiate specific improvements.</w:t>
            </w:r>
          </w:p>
          <w:p w14:paraId="7DC3668D" w14:textId="77777777" w:rsidR="00504F46" w:rsidRDefault="00504F46" w:rsidP="00C41DC8">
            <w:pPr>
              <w:pStyle w:val="scales"/>
              <w:spacing w:before="0" w:after="0"/>
            </w:pPr>
          </w:p>
        </w:tc>
      </w:tr>
      <w:tr w:rsidR="00504F46" w14:paraId="07BD4CBB" w14:textId="77777777" w:rsidTr="00504F46">
        <w:trPr>
          <w:cantSplit/>
        </w:trPr>
        <w:tc>
          <w:tcPr>
            <w:tcW w:w="10941" w:type="dxa"/>
            <w:tcBorders>
              <w:left w:val="single" w:sz="6" w:space="0" w:color="auto"/>
            </w:tcBorders>
          </w:tcPr>
          <w:p w14:paraId="1EB861A9" w14:textId="4FBAB326" w:rsidR="00504F46" w:rsidRDefault="00C2785F" w:rsidP="00C2785F">
            <w:pPr>
              <w:numPr>
                <w:ilvl w:val="0"/>
                <w:numId w:val="31"/>
              </w:numPr>
              <w:spacing w:after="0"/>
              <w:ind w:right="72"/>
              <w:rPr>
                <w:b/>
              </w:rPr>
            </w:pPr>
            <w:r>
              <w:rPr>
                <w:b/>
              </w:rPr>
              <w:t>Creates Own Measures of Excellence</w:t>
            </w:r>
            <w:r w:rsidR="00504F46">
              <w:rPr>
                <w:b/>
              </w:rPr>
              <w:t xml:space="preserve">:  </w:t>
            </w:r>
          </w:p>
          <w:p w14:paraId="55A85342" w14:textId="77777777" w:rsidR="00C2785F" w:rsidRDefault="00C2785F" w:rsidP="00C2785F">
            <w:pPr>
              <w:pStyle w:val="scales"/>
              <w:numPr>
                <w:ilvl w:val="0"/>
                <w:numId w:val="33"/>
              </w:numPr>
            </w:pPr>
            <w:r>
              <w:t xml:space="preserve">Uses own specific methods of measuring outcomes against a standard of excellence. </w:t>
            </w:r>
          </w:p>
          <w:p w14:paraId="358EDC46" w14:textId="77777777" w:rsidR="00C2785F" w:rsidRDefault="00C2785F" w:rsidP="00C2785F">
            <w:pPr>
              <w:pStyle w:val="scales"/>
              <w:numPr>
                <w:ilvl w:val="0"/>
                <w:numId w:val="33"/>
              </w:numPr>
            </w:pPr>
            <w:r>
              <w:t>May focus on new or more precise ways of meeting goals set by management.</w:t>
            </w:r>
          </w:p>
          <w:p w14:paraId="03DE71B8" w14:textId="77777777" w:rsidR="00504F46" w:rsidRDefault="00504F46" w:rsidP="00C41DC8">
            <w:pPr>
              <w:pStyle w:val="scales"/>
              <w:spacing w:before="0" w:after="0"/>
            </w:pPr>
          </w:p>
        </w:tc>
      </w:tr>
      <w:tr w:rsidR="00504F46" w14:paraId="137ABDAA" w14:textId="77777777" w:rsidTr="00C2785F">
        <w:trPr>
          <w:cantSplit/>
        </w:trPr>
        <w:tc>
          <w:tcPr>
            <w:tcW w:w="10941" w:type="dxa"/>
            <w:tcBorders>
              <w:left w:val="single" w:sz="6" w:space="0" w:color="auto"/>
              <w:bottom w:val="single" w:sz="6" w:space="0" w:color="auto"/>
            </w:tcBorders>
          </w:tcPr>
          <w:p w14:paraId="04354DD8" w14:textId="71024490" w:rsidR="00504F46" w:rsidRPr="00B91DC6" w:rsidRDefault="00C2785F" w:rsidP="00C2785F">
            <w:pPr>
              <w:numPr>
                <w:ilvl w:val="0"/>
                <w:numId w:val="31"/>
              </w:numPr>
              <w:spacing w:after="0"/>
              <w:ind w:right="72"/>
              <w:rPr>
                <w:b/>
                <w:highlight w:val="yellow"/>
              </w:rPr>
            </w:pPr>
            <w:r w:rsidRPr="00B91DC6">
              <w:rPr>
                <w:b/>
                <w:highlight w:val="yellow"/>
              </w:rPr>
              <w:lastRenderedPageBreak/>
              <w:t>Improves Performance</w:t>
            </w:r>
            <w:r w:rsidR="00504F46" w:rsidRPr="00B91DC6">
              <w:rPr>
                <w:b/>
                <w:highlight w:val="yellow"/>
              </w:rPr>
              <w:t xml:space="preserve">:  </w:t>
            </w:r>
          </w:p>
          <w:p w14:paraId="21675027" w14:textId="300FB99C" w:rsidR="00504F46" w:rsidRDefault="00C2785F" w:rsidP="00C2785F">
            <w:pPr>
              <w:pStyle w:val="scales"/>
            </w:pPr>
            <w:r w:rsidRPr="00B91DC6">
              <w:rPr>
                <w:highlight w:val="yellow"/>
              </w:rPr>
              <w:t>-</w:t>
            </w:r>
            <w:r w:rsidRPr="00B91DC6">
              <w:rPr>
                <w:highlight w:val="yellow"/>
              </w:rPr>
              <w:tab/>
              <w:t>Makes specific changes in the system or in own work methods to improve performance (e.g., does something better, faster, at lower cost, more efficiently; improves quality, customer satisfaction, morale), without setting any specific goal.</w:t>
            </w:r>
          </w:p>
        </w:tc>
      </w:tr>
      <w:tr w:rsidR="00504F46" w14:paraId="04ABE049" w14:textId="77777777" w:rsidTr="00C2785F">
        <w:trPr>
          <w:cantSplit/>
        </w:trPr>
        <w:tc>
          <w:tcPr>
            <w:tcW w:w="10941" w:type="dxa"/>
            <w:tcBorders>
              <w:left w:val="single" w:sz="6" w:space="0" w:color="auto"/>
              <w:bottom w:val="single" w:sz="4" w:space="0" w:color="auto"/>
            </w:tcBorders>
          </w:tcPr>
          <w:p w14:paraId="66CADFE6" w14:textId="493ED595" w:rsidR="00504F46" w:rsidRPr="00B91DC6" w:rsidRDefault="00C2785F" w:rsidP="00C2785F">
            <w:pPr>
              <w:numPr>
                <w:ilvl w:val="0"/>
                <w:numId w:val="31"/>
              </w:numPr>
              <w:spacing w:after="0"/>
              <w:ind w:right="72"/>
              <w:rPr>
                <w:b/>
              </w:rPr>
            </w:pPr>
            <w:r w:rsidRPr="00B91DC6">
              <w:rPr>
                <w:b/>
              </w:rPr>
              <w:t>Delivers to Meet Challenging Goals</w:t>
            </w:r>
            <w:r w:rsidR="00504F46" w:rsidRPr="00B91DC6">
              <w:rPr>
                <w:b/>
              </w:rPr>
              <w:t xml:space="preserve">:  </w:t>
            </w:r>
          </w:p>
          <w:p w14:paraId="76B901D6" w14:textId="77777777" w:rsidR="00C2785F" w:rsidRPr="00B91DC6" w:rsidRDefault="00C2785F" w:rsidP="00C2785F">
            <w:pPr>
              <w:pStyle w:val="scales"/>
              <w:numPr>
                <w:ilvl w:val="0"/>
                <w:numId w:val="35"/>
              </w:numPr>
            </w:pPr>
            <w:r w:rsidRPr="00B91DC6">
              <w:t xml:space="preserve">“Challenging” means it is a definite stretch, but not unrealistic or impossible.  </w:t>
            </w:r>
          </w:p>
          <w:p w14:paraId="7AA297E6" w14:textId="77777777" w:rsidR="00504F46" w:rsidRPr="00B91DC6" w:rsidRDefault="00C2785F" w:rsidP="00C2785F">
            <w:pPr>
              <w:pStyle w:val="scales"/>
              <w:numPr>
                <w:ilvl w:val="0"/>
                <w:numId w:val="35"/>
              </w:numPr>
              <w:spacing w:before="0" w:after="0"/>
              <w:rPr>
                <w:b/>
              </w:rPr>
            </w:pPr>
            <w:r w:rsidRPr="00B91DC6">
              <w:t>Delivers to specific goals and improves performance.</w:t>
            </w:r>
          </w:p>
          <w:p w14:paraId="5C6AB4ED" w14:textId="1A5CF152" w:rsidR="00C2785F" w:rsidRDefault="00C2785F" w:rsidP="00C2785F">
            <w:pPr>
              <w:pStyle w:val="scales"/>
              <w:spacing w:before="0" w:after="0"/>
              <w:rPr>
                <w:b/>
              </w:rPr>
            </w:pPr>
          </w:p>
        </w:tc>
      </w:tr>
      <w:tr w:rsidR="00504F46" w14:paraId="3E09EC14" w14:textId="77777777" w:rsidTr="00C2785F">
        <w:trPr>
          <w:cantSplit/>
        </w:trPr>
        <w:tc>
          <w:tcPr>
            <w:tcW w:w="10941" w:type="dxa"/>
            <w:tcBorders>
              <w:top w:val="single" w:sz="4" w:space="0" w:color="auto"/>
              <w:left w:val="single" w:sz="6" w:space="0" w:color="auto"/>
            </w:tcBorders>
          </w:tcPr>
          <w:p w14:paraId="50C8117B" w14:textId="7C5BBBFF" w:rsidR="00504F46" w:rsidRDefault="00C2785F" w:rsidP="00C2785F">
            <w:pPr>
              <w:numPr>
                <w:ilvl w:val="0"/>
                <w:numId w:val="31"/>
              </w:numPr>
              <w:spacing w:after="0"/>
              <w:ind w:right="72"/>
              <w:rPr>
                <w:b/>
              </w:rPr>
            </w:pPr>
            <w:r>
              <w:rPr>
                <w:b/>
              </w:rPr>
              <w:t>Makes Cost-Benefit Analyses</w:t>
            </w:r>
            <w:r w:rsidR="00504F46">
              <w:rPr>
                <w:b/>
              </w:rPr>
              <w:t xml:space="preserve">: </w:t>
            </w:r>
          </w:p>
          <w:p w14:paraId="52FD76C9" w14:textId="77777777" w:rsidR="00C2785F" w:rsidRDefault="00C2785F" w:rsidP="00C2785F">
            <w:pPr>
              <w:pStyle w:val="scales"/>
              <w:numPr>
                <w:ilvl w:val="0"/>
                <w:numId w:val="36"/>
              </w:numPr>
            </w:pPr>
            <w:r>
              <w:t xml:space="preserve">Makes decisions, sets priorities or chooses goals on the basis of calculated inputs and outputs: makes explicit considerations of return-on-investment or cost-benefit analysis. </w:t>
            </w:r>
          </w:p>
          <w:p w14:paraId="60C2EFCF" w14:textId="77777777" w:rsidR="00C2785F" w:rsidRDefault="00C2785F" w:rsidP="00C2785F">
            <w:pPr>
              <w:pStyle w:val="scales"/>
              <w:numPr>
                <w:ilvl w:val="0"/>
                <w:numId w:val="36"/>
              </w:numPr>
            </w:pPr>
            <w:r>
              <w:t>Analyzes for relevant organizational outcomes.</w:t>
            </w:r>
          </w:p>
          <w:p w14:paraId="6D966768" w14:textId="5DDF1A36" w:rsidR="00504F46" w:rsidRDefault="00504F46" w:rsidP="00C2785F">
            <w:pPr>
              <w:pStyle w:val="scales"/>
              <w:rPr>
                <w:b/>
              </w:rPr>
            </w:pPr>
          </w:p>
        </w:tc>
      </w:tr>
      <w:tr w:rsidR="00C2785F" w14:paraId="4C27D803" w14:textId="77777777" w:rsidTr="00504F46">
        <w:trPr>
          <w:cantSplit/>
        </w:trPr>
        <w:tc>
          <w:tcPr>
            <w:tcW w:w="10941" w:type="dxa"/>
            <w:tcBorders>
              <w:left w:val="single" w:sz="6" w:space="0" w:color="auto"/>
              <w:bottom w:val="single" w:sz="6" w:space="0" w:color="auto"/>
            </w:tcBorders>
          </w:tcPr>
          <w:p w14:paraId="2474CC65" w14:textId="4AAA4CD6" w:rsidR="00C2785F" w:rsidRDefault="00C2785F" w:rsidP="00C2785F">
            <w:pPr>
              <w:numPr>
                <w:ilvl w:val="0"/>
                <w:numId w:val="31"/>
              </w:numPr>
              <w:spacing w:after="0"/>
              <w:ind w:right="72"/>
              <w:rPr>
                <w:b/>
              </w:rPr>
            </w:pPr>
            <w:r>
              <w:rPr>
                <w:b/>
              </w:rPr>
              <w:t>Takes Calculated Entrepreneurial Risks:</w:t>
            </w:r>
          </w:p>
          <w:p w14:paraId="75049728" w14:textId="52DF32D2" w:rsidR="00C2785F" w:rsidRDefault="00C2785F" w:rsidP="00C2785F">
            <w:pPr>
              <w:ind w:right="72"/>
              <w:rPr>
                <w:b/>
              </w:rPr>
            </w:pPr>
            <w:r w:rsidRPr="00C2785F">
              <w:rPr>
                <w:bCs/>
              </w:rPr>
              <w:t>-</w:t>
            </w:r>
            <w:r w:rsidRPr="00C2785F">
              <w:rPr>
                <w:b/>
              </w:rPr>
              <w:tab/>
            </w:r>
            <w:r w:rsidRPr="00C2785F">
              <w:rPr>
                <w:rFonts w:ascii="Times New Roman" w:eastAsia="Times New Roman" w:hAnsi="Times New Roman" w:cs="Times New Roman"/>
                <w:spacing w:val="20"/>
                <w:sz w:val="17"/>
                <w:szCs w:val="20"/>
                <w:lang w:val="en-US"/>
              </w:rPr>
              <w:t>Commits significant resources and/or time (in the face of uncertainty) to increase benefits, (i.e., improve performance, reach a challenging goal, implements innovative solutions, etc.).</w:t>
            </w:r>
          </w:p>
        </w:tc>
      </w:tr>
    </w:tbl>
    <w:p w14:paraId="46AA5EC2" w14:textId="77777777" w:rsidR="00B07BD1" w:rsidRPr="00D74A37" w:rsidRDefault="00B07BD1" w:rsidP="00D74A37"/>
    <w:sectPr w:rsidR="00B07BD1" w:rsidRPr="00D74A37" w:rsidSect="004D7959">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3132C" w14:textId="77777777" w:rsidR="00CA2EFF" w:rsidRDefault="00CA2EFF" w:rsidP="003C3DED">
      <w:pPr>
        <w:spacing w:after="0" w:line="240" w:lineRule="auto"/>
      </w:pPr>
      <w:r>
        <w:separator/>
      </w:r>
    </w:p>
  </w:endnote>
  <w:endnote w:type="continuationSeparator" w:id="0">
    <w:p w14:paraId="32C155B4" w14:textId="77777777" w:rsidR="00CA2EFF" w:rsidRDefault="00CA2EFF" w:rsidP="003C3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948650"/>
      <w:docPartObj>
        <w:docPartGallery w:val="Page Numbers (Bottom of Page)"/>
        <w:docPartUnique/>
      </w:docPartObj>
    </w:sdtPr>
    <w:sdtEndPr>
      <w:rPr>
        <w:noProof/>
      </w:rPr>
    </w:sdtEndPr>
    <w:sdtContent>
      <w:p w14:paraId="5F7C5F1C" w14:textId="50706F0E" w:rsidR="00B06511" w:rsidRDefault="00B0651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135CD833" w14:textId="77777777" w:rsidR="00B06511" w:rsidRDefault="00B06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408A6" w14:textId="77777777" w:rsidR="00CA2EFF" w:rsidRDefault="00CA2EFF" w:rsidP="003C3DED">
      <w:pPr>
        <w:spacing w:after="0" w:line="240" w:lineRule="auto"/>
      </w:pPr>
      <w:r>
        <w:separator/>
      </w:r>
    </w:p>
  </w:footnote>
  <w:footnote w:type="continuationSeparator" w:id="0">
    <w:p w14:paraId="02171E3B" w14:textId="77777777" w:rsidR="00CA2EFF" w:rsidRDefault="00CA2EFF" w:rsidP="003C3D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B3191"/>
    <w:multiLevelType w:val="hybridMultilevel"/>
    <w:tmpl w:val="97F0398A"/>
    <w:lvl w:ilvl="0" w:tplc="10090003">
      <w:start w:val="1"/>
      <w:numFmt w:val="bullet"/>
      <w:lvlText w:val="o"/>
      <w:lvlJc w:val="left"/>
      <w:pPr>
        <w:ind w:left="717" w:hanging="360"/>
      </w:pPr>
      <w:rPr>
        <w:rFonts w:ascii="Courier New" w:hAnsi="Courier New" w:cs="Courier New" w:hint="default"/>
      </w:rPr>
    </w:lvl>
    <w:lvl w:ilvl="1" w:tplc="10090003">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abstractNum w:abstractNumId="1" w15:restartNumberingAfterBreak="0">
    <w:nsid w:val="08722644"/>
    <w:multiLevelType w:val="hybridMultilevel"/>
    <w:tmpl w:val="64A0E936"/>
    <w:lvl w:ilvl="0" w:tplc="C4406144">
      <w:start w:val="1"/>
      <w:numFmt w:val="bullet"/>
      <w:lvlText w:val="-"/>
      <w:lvlJc w:val="left"/>
      <w:rPr>
        <w:rFonts w:ascii="Times New (W1)" w:hAnsi="Times New (W1)" w:cs="Times New Roman" w:hint="default"/>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853F4"/>
    <w:multiLevelType w:val="hybridMultilevel"/>
    <w:tmpl w:val="E1867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7217E8"/>
    <w:multiLevelType w:val="hybridMultilevel"/>
    <w:tmpl w:val="990E550E"/>
    <w:lvl w:ilvl="0" w:tplc="C4406144">
      <w:start w:val="1"/>
      <w:numFmt w:val="bullet"/>
      <w:lvlText w:val="-"/>
      <w:lvlJc w:val="left"/>
      <w:rPr>
        <w:rFonts w:ascii="Times New (W1)" w:hAnsi="Times New (W1)" w:cs="Times New Roman" w:hint="default"/>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0739F5"/>
    <w:multiLevelType w:val="hybridMultilevel"/>
    <w:tmpl w:val="3B941D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4F1547"/>
    <w:multiLevelType w:val="hybridMultilevel"/>
    <w:tmpl w:val="116CB43A"/>
    <w:lvl w:ilvl="0" w:tplc="BAD4F65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9CA1893"/>
    <w:multiLevelType w:val="hybridMultilevel"/>
    <w:tmpl w:val="F3046312"/>
    <w:lvl w:ilvl="0" w:tplc="49D6E3C6">
      <w:start w:val="1"/>
      <w:numFmt w:val="decimal"/>
      <w:lvlText w:val="%1)"/>
      <w:lvlJc w:val="left"/>
      <w:pPr>
        <w:ind w:left="720" w:hanging="360"/>
      </w:pPr>
      <w:rPr>
        <w:rFonts w:asciiTheme="minorHAnsi" w:hAnsiTheme="minorHAnsi" w:cstheme="minorHAnsi"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2C1126"/>
    <w:multiLevelType w:val="hybridMultilevel"/>
    <w:tmpl w:val="387E88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DBC6280"/>
    <w:multiLevelType w:val="hybridMultilevel"/>
    <w:tmpl w:val="5DD643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E090199"/>
    <w:multiLevelType w:val="hybridMultilevel"/>
    <w:tmpl w:val="05E0DE64"/>
    <w:lvl w:ilvl="0" w:tplc="1009000F">
      <w:start w:val="1"/>
      <w:numFmt w:val="decimal"/>
      <w:lvlText w:val="%1."/>
      <w:lvlJc w:val="left"/>
      <w:pPr>
        <w:ind w:left="36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20DE292A"/>
    <w:multiLevelType w:val="hybridMultilevel"/>
    <w:tmpl w:val="3392D436"/>
    <w:lvl w:ilvl="0" w:tplc="9EAA4F28">
      <w:start w:val="1"/>
      <w:numFmt w:val="decimal"/>
      <w:suff w:val="nothing"/>
      <w:lvlText w:val="%1."/>
      <w:lvlJc w:val="left"/>
      <w:pPr>
        <w:ind w:left="0" w:firstLine="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3617485"/>
    <w:multiLevelType w:val="hybridMultilevel"/>
    <w:tmpl w:val="D52441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F46FAD"/>
    <w:multiLevelType w:val="multilevel"/>
    <w:tmpl w:val="FBB8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764440"/>
    <w:multiLevelType w:val="hybridMultilevel"/>
    <w:tmpl w:val="0868C5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8D06F8"/>
    <w:multiLevelType w:val="hybridMultilevel"/>
    <w:tmpl w:val="5C9A05B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BBD2703"/>
    <w:multiLevelType w:val="hybridMultilevel"/>
    <w:tmpl w:val="8E2226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E6E608F"/>
    <w:multiLevelType w:val="hybridMultilevel"/>
    <w:tmpl w:val="440AC340"/>
    <w:lvl w:ilvl="0" w:tplc="C4406144">
      <w:start w:val="1"/>
      <w:numFmt w:val="bullet"/>
      <w:lvlText w:val="-"/>
      <w:lvlJc w:val="left"/>
      <w:rPr>
        <w:rFonts w:ascii="Times New (W1)" w:hAnsi="Times New (W1)" w:cs="Times New Roman" w:hint="default"/>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F304D6"/>
    <w:multiLevelType w:val="hybridMultilevel"/>
    <w:tmpl w:val="80BC0E58"/>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33123B4"/>
    <w:multiLevelType w:val="hybridMultilevel"/>
    <w:tmpl w:val="B9A0D0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3EA42C5"/>
    <w:multiLevelType w:val="hybridMultilevel"/>
    <w:tmpl w:val="752A43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0" w15:restartNumberingAfterBreak="0">
    <w:nsid w:val="37630B78"/>
    <w:multiLevelType w:val="hybridMultilevel"/>
    <w:tmpl w:val="E348071A"/>
    <w:lvl w:ilvl="0" w:tplc="46ACBE74">
      <w:start w:val="1"/>
      <w:numFmt w:val="decimal"/>
      <w:lvlText w:val="%1."/>
      <w:lvlJc w:val="left"/>
      <w:pPr>
        <w:ind w:left="0" w:firstLine="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ADB1496"/>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483F6537"/>
    <w:multiLevelType w:val="hybridMultilevel"/>
    <w:tmpl w:val="5FC4503A"/>
    <w:lvl w:ilvl="0" w:tplc="C4406144">
      <w:start w:val="1"/>
      <w:numFmt w:val="bullet"/>
      <w:lvlText w:val="-"/>
      <w:lvlJc w:val="left"/>
      <w:rPr>
        <w:rFonts w:ascii="Times New (W1)" w:hAnsi="Times New (W1)" w:cs="Times New Roman" w:hint="default"/>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542A99"/>
    <w:multiLevelType w:val="hybridMultilevel"/>
    <w:tmpl w:val="8214993C"/>
    <w:lvl w:ilvl="0" w:tplc="08DC644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2C04E41"/>
    <w:multiLevelType w:val="hybridMultilevel"/>
    <w:tmpl w:val="7470483E"/>
    <w:lvl w:ilvl="0" w:tplc="18B42AE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3BB05FC"/>
    <w:multiLevelType w:val="hybridMultilevel"/>
    <w:tmpl w:val="4B50A2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BD13B11"/>
    <w:multiLevelType w:val="hybridMultilevel"/>
    <w:tmpl w:val="80BC0E58"/>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692629A1"/>
    <w:multiLevelType w:val="hybridMultilevel"/>
    <w:tmpl w:val="5B0A0A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9B76AF5"/>
    <w:multiLevelType w:val="hybridMultilevel"/>
    <w:tmpl w:val="FF84EE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2C37C9C"/>
    <w:multiLevelType w:val="hybridMultilevel"/>
    <w:tmpl w:val="07DE4C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3902C4F"/>
    <w:multiLevelType w:val="hybridMultilevel"/>
    <w:tmpl w:val="003C4A42"/>
    <w:lvl w:ilvl="0" w:tplc="C4406144">
      <w:start w:val="1"/>
      <w:numFmt w:val="bullet"/>
      <w:lvlText w:val="-"/>
      <w:lvlJc w:val="left"/>
      <w:rPr>
        <w:rFonts w:ascii="Times New (W1)" w:hAnsi="Times New (W1)" w:cs="Times New Roman" w:hint="default"/>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116FA2"/>
    <w:multiLevelType w:val="hybridMultilevel"/>
    <w:tmpl w:val="AD4E3E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95742F6"/>
    <w:multiLevelType w:val="hybridMultilevel"/>
    <w:tmpl w:val="A866FA58"/>
    <w:lvl w:ilvl="0" w:tplc="10090015">
      <w:start w:val="1"/>
      <w:numFmt w:val="upp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7DB1353B"/>
    <w:multiLevelType w:val="hybridMultilevel"/>
    <w:tmpl w:val="1A48BB4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E281BCC"/>
    <w:multiLevelType w:val="hybridMultilevel"/>
    <w:tmpl w:val="EBA2570E"/>
    <w:lvl w:ilvl="0" w:tplc="548E50D8">
      <w:start w:val="1"/>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529484309">
    <w:abstractNumId w:val="32"/>
  </w:num>
  <w:num w:numId="2" w16cid:durableId="1178886703">
    <w:abstractNumId w:val="14"/>
  </w:num>
  <w:num w:numId="3" w16cid:durableId="2126580217">
    <w:abstractNumId w:val="29"/>
  </w:num>
  <w:num w:numId="4" w16cid:durableId="1092513869">
    <w:abstractNumId w:val="31"/>
  </w:num>
  <w:num w:numId="5" w16cid:durableId="475529343">
    <w:abstractNumId w:val="19"/>
  </w:num>
  <w:num w:numId="6" w16cid:durableId="221986132">
    <w:abstractNumId w:val="12"/>
  </w:num>
  <w:num w:numId="7" w16cid:durableId="69811369">
    <w:abstractNumId w:val="28"/>
  </w:num>
  <w:num w:numId="8" w16cid:durableId="1483086834">
    <w:abstractNumId w:val="4"/>
  </w:num>
  <w:num w:numId="9" w16cid:durableId="1291284236">
    <w:abstractNumId w:val="11"/>
  </w:num>
  <w:num w:numId="10" w16cid:durableId="2013753706">
    <w:abstractNumId w:val="7"/>
  </w:num>
  <w:num w:numId="11" w16cid:durableId="433403574">
    <w:abstractNumId w:val="2"/>
  </w:num>
  <w:num w:numId="12" w16cid:durableId="2019841172">
    <w:abstractNumId w:val="13"/>
  </w:num>
  <w:num w:numId="13" w16cid:durableId="941884103">
    <w:abstractNumId w:val="8"/>
  </w:num>
  <w:num w:numId="14" w16cid:durableId="2117748464">
    <w:abstractNumId w:val="0"/>
  </w:num>
  <w:num w:numId="15" w16cid:durableId="452603264">
    <w:abstractNumId w:val="8"/>
  </w:num>
  <w:num w:numId="16" w16cid:durableId="1126582705">
    <w:abstractNumId w:val="15"/>
  </w:num>
  <w:num w:numId="17" w16cid:durableId="942806645">
    <w:abstractNumId w:val="27"/>
  </w:num>
  <w:num w:numId="18" w16cid:durableId="542644644">
    <w:abstractNumId w:val="9"/>
  </w:num>
  <w:num w:numId="19" w16cid:durableId="1300916156">
    <w:abstractNumId w:val="17"/>
  </w:num>
  <w:num w:numId="20" w16cid:durableId="587006884">
    <w:abstractNumId w:val="23"/>
  </w:num>
  <w:num w:numId="21" w16cid:durableId="2021467073">
    <w:abstractNumId w:val="5"/>
  </w:num>
  <w:num w:numId="22" w16cid:durableId="437608654">
    <w:abstractNumId w:val="24"/>
  </w:num>
  <w:num w:numId="23" w16cid:durableId="155995705">
    <w:abstractNumId w:val="20"/>
  </w:num>
  <w:num w:numId="24" w16cid:durableId="458031667">
    <w:abstractNumId w:val="10"/>
  </w:num>
  <w:num w:numId="25" w16cid:durableId="1014527463">
    <w:abstractNumId w:val="18"/>
  </w:num>
  <w:num w:numId="26" w16cid:durableId="321395552">
    <w:abstractNumId w:val="26"/>
  </w:num>
  <w:num w:numId="27" w16cid:durableId="837962939">
    <w:abstractNumId w:val="25"/>
  </w:num>
  <w:num w:numId="28" w16cid:durableId="571425316">
    <w:abstractNumId w:val="33"/>
  </w:num>
  <w:num w:numId="29" w16cid:durableId="950431025">
    <w:abstractNumId w:val="34"/>
  </w:num>
  <w:num w:numId="30" w16cid:durableId="1276981510">
    <w:abstractNumId w:val="6"/>
  </w:num>
  <w:num w:numId="31" w16cid:durableId="1396927751">
    <w:abstractNumId w:val="21"/>
  </w:num>
  <w:num w:numId="32" w16cid:durableId="1998535996">
    <w:abstractNumId w:val="22"/>
  </w:num>
  <w:num w:numId="33" w16cid:durableId="1975598369">
    <w:abstractNumId w:val="1"/>
  </w:num>
  <w:num w:numId="34" w16cid:durableId="1359769928">
    <w:abstractNumId w:val="16"/>
  </w:num>
  <w:num w:numId="35" w16cid:durableId="915482310">
    <w:abstractNumId w:val="30"/>
  </w:num>
  <w:num w:numId="36" w16cid:durableId="1091043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9F"/>
    <w:rsid w:val="000034D9"/>
    <w:rsid w:val="000045A7"/>
    <w:rsid w:val="00005933"/>
    <w:rsid w:val="00066196"/>
    <w:rsid w:val="00084F24"/>
    <w:rsid w:val="000A102E"/>
    <w:rsid w:val="000E5C46"/>
    <w:rsid w:val="00125966"/>
    <w:rsid w:val="001263B5"/>
    <w:rsid w:val="001279FF"/>
    <w:rsid w:val="0013457B"/>
    <w:rsid w:val="00145D58"/>
    <w:rsid w:val="00146F1E"/>
    <w:rsid w:val="00152919"/>
    <w:rsid w:val="001B5B0E"/>
    <w:rsid w:val="001C360C"/>
    <w:rsid w:val="001E6B0B"/>
    <w:rsid w:val="002265A8"/>
    <w:rsid w:val="00253FF7"/>
    <w:rsid w:val="0025733C"/>
    <w:rsid w:val="0026302B"/>
    <w:rsid w:val="002658B6"/>
    <w:rsid w:val="0027593D"/>
    <w:rsid w:val="00280AAD"/>
    <w:rsid w:val="002A5ACE"/>
    <w:rsid w:val="002B010F"/>
    <w:rsid w:val="002B5A02"/>
    <w:rsid w:val="002C5B37"/>
    <w:rsid w:val="002F3FCA"/>
    <w:rsid w:val="003531E8"/>
    <w:rsid w:val="00376C19"/>
    <w:rsid w:val="003A32BC"/>
    <w:rsid w:val="003A35EF"/>
    <w:rsid w:val="003C06C4"/>
    <w:rsid w:val="003C3DED"/>
    <w:rsid w:val="003C3E41"/>
    <w:rsid w:val="003D5660"/>
    <w:rsid w:val="003E4ED8"/>
    <w:rsid w:val="0042108A"/>
    <w:rsid w:val="00436418"/>
    <w:rsid w:val="004474A7"/>
    <w:rsid w:val="004529E8"/>
    <w:rsid w:val="00456329"/>
    <w:rsid w:val="004D7959"/>
    <w:rsid w:val="00504F46"/>
    <w:rsid w:val="005A413B"/>
    <w:rsid w:val="005A48DF"/>
    <w:rsid w:val="005D43DC"/>
    <w:rsid w:val="005D6E31"/>
    <w:rsid w:val="00611233"/>
    <w:rsid w:val="006142D0"/>
    <w:rsid w:val="00642D94"/>
    <w:rsid w:val="00652A0F"/>
    <w:rsid w:val="00671055"/>
    <w:rsid w:val="0067706D"/>
    <w:rsid w:val="00690AD2"/>
    <w:rsid w:val="006A3405"/>
    <w:rsid w:val="006C518D"/>
    <w:rsid w:val="006C5A06"/>
    <w:rsid w:val="006F5260"/>
    <w:rsid w:val="00701761"/>
    <w:rsid w:val="0071558D"/>
    <w:rsid w:val="007312C9"/>
    <w:rsid w:val="007464B1"/>
    <w:rsid w:val="007615D8"/>
    <w:rsid w:val="007802AC"/>
    <w:rsid w:val="00792071"/>
    <w:rsid w:val="007A5B38"/>
    <w:rsid w:val="007B4749"/>
    <w:rsid w:val="007D628A"/>
    <w:rsid w:val="007F139A"/>
    <w:rsid w:val="007F4A52"/>
    <w:rsid w:val="00801EDF"/>
    <w:rsid w:val="0081632E"/>
    <w:rsid w:val="00826B4D"/>
    <w:rsid w:val="00851E90"/>
    <w:rsid w:val="00872E44"/>
    <w:rsid w:val="00875567"/>
    <w:rsid w:val="0087746A"/>
    <w:rsid w:val="00905517"/>
    <w:rsid w:val="00922D5E"/>
    <w:rsid w:val="00940395"/>
    <w:rsid w:val="00940BC8"/>
    <w:rsid w:val="00952514"/>
    <w:rsid w:val="009761C9"/>
    <w:rsid w:val="00995444"/>
    <w:rsid w:val="00996459"/>
    <w:rsid w:val="009D41A7"/>
    <w:rsid w:val="00AA050E"/>
    <w:rsid w:val="00AC049F"/>
    <w:rsid w:val="00AC06A3"/>
    <w:rsid w:val="00AE3391"/>
    <w:rsid w:val="00B06511"/>
    <w:rsid w:val="00B07BD1"/>
    <w:rsid w:val="00B21A0E"/>
    <w:rsid w:val="00B852F1"/>
    <w:rsid w:val="00B91DC6"/>
    <w:rsid w:val="00BA79D8"/>
    <w:rsid w:val="00BC0FA4"/>
    <w:rsid w:val="00BD3128"/>
    <w:rsid w:val="00BF6826"/>
    <w:rsid w:val="00BF7502"/>
    <w:rsid w:val="00C045FD"/>
    <w:rsid w:val="00C106F1"/>
    <w:rsid w:val="00C250B5"/>
    <w:rsid w:val="00C2785F"/>
    <w:rsid w:val="00C62F43"/>
    <w:rsid w:val="00C74107"/>
    <w:rsid w:val="00C901E8"/>
    <w:rsid w:val="00C92F78"/>
    <w:rsid w:val="00CA2EFF"/>
    <w:rsid w:val="00CA3AEB"/>
    <w:rsid w:val="00CA4EC3"/>
    <w:rsid w:val="00CA7DD6"/>
    <w:rsid w:val="00CD0495"/>
    <w:rsid w:val="00CD579A"/>
    <w:rsid w:val="00D03593"/>
    <w:rsid w:val="00D108C1"/>
    <w:rsid w:val="00D20049"/>
    <w:rsid w:val="00D51BF1"/>
    <w:rsid w:val="00D74A37"/>
    <w:rsid w:val="00D82EDB"/>
    <w:rsid w:val="00D92721"/>
    <w:rsid w:val="00DD509E"/>
    <w:rsid w:val="00DF5869"/>
    <w:rsid w:val="00E012E4"/>
    <w:rsid w:val="00E45F15"/>
    <w:rsid w:val="00E97119"/>
    <w:rsid w:val="00ED7DAF"/>
    <w:rsid w:val="00EE6E62"/>
    <w:rsid w:val="00F41296"/>
    <w:rsid w:val="00F512F2"/>
    <w:rsid w:val="00F5292B"/>
    <w:rsid w:val="00F74C78"/>
    <w:rsid w:val="00F80B97"/>
    <w:rsid w:val="00F93F6E"/>
    <w:rsid w:val="00F940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273C"/>
  <w15:docId w15:val="{0AC4EE8D-4544-4CD7-A355-245347F82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40BF"/>
    <w:pPr>
      <w:autoSpaceDE w:val="0"/>
      <w:autoSpaceDN w:val="0"/>
      <w:adjustRightInd w:val="0"/>
      <w:spacing w:after="0" w:line="240" w:lineRule="auto"/>
    </w:pPr>
    <w:rPr>
      <w:rFonts w:ascii="Calibri" w:eastAsia="Times New Roman" w:hAnsi="Calibri" w:cs="Calibri"/>
      <w:color w:val="000000"/>
      <w:sz w:val="24"/>
      <w:szCs w:val="24"/>
      <w:lang w:eastAsia="en-CA"/>
    </w:rPr>
  </w:style>
  <w:style w:type="paragraph" w:styleId="ListParagraph">
    <w:name w:val="List Paragraph"/>
    <w:basedOn w:val="Normal"/>
    <w:link w:val="ListParagraphChar"/>
    <w:uiPriority w:val="34"/>
    <w:qFormat/>
    <w:rsid w:val="006142D0"/>
    <w:pPr>
      <w:spacing w:after="0" w:line="240" w:lineRule="auto"/>
      <w:ind w:left="720"/>
      <w:contextualSpacing/>
    </w:pPr>
    <w:rPr>
      <w:rFonts w:ascii="Times New Roman" w:eastAsia="Times New Roman" w:hAnsi="Times New Roman" w:cs="Times New Roman"/>
      <w:sz w:val="24"/>
      <w:szCs w:val="24"/>
    </w:rPr>
  </w:style>
  <w:style w:type="character" w:customStyle="1" w:styleId="BodyTextChar">
    <w:name w:val="Body Text Char"/>
    <w:aliases w:val="Body Text Char Char Char,Body Text Char1 Char Char Char,Body Text Char Char Char Char Char,Body Text Char1 Char Char Char Char Char,Body Text Char Char Char Char Char Char Char,Body Text Char3 Char Char Char Char Char Char Char"/>
    <w:basedOn w:val="DefaultParagraphFont"/>
    <w:link w:val="BodyText"/>
    <w:semiHidden/>
    <w:locked/>
    <w:rsid w:val="007312C9"/>
  </w:style>
  <w:style w:type="paragraph" w:styleId="BodyText">
    <w:name w:val="Body Text"/>
    <w:aliases w:val="Body Text Char Char,Body Text Char1 Char Char,Body Text Char Char Char Char,Body Text Char1 Char Char Char Char,Body Text Char Char Char Char Char Char,Body Text Char3 Char Char Char Char Char Char,Body Text Char1 Char1 Char"/>
    <w:basedOn w:val="Normal"/>
    <w:link w:val="BodyTextChar"/>
    <w:semiHidden/>
    <w:unhideWhenUsed/>
    <w:rsid w:val="007312C9"/>
    <w:pPr>
      <w:spacing w:after="0" w:line="240" w:lineRule="auto"/>
    </w:pPr>
  </w:style>
  <w:style w:type="character" w:customStyle="1" w:styleId="BodyTextChar1">
    <w:name w:val="Body Text Char1"/>
    <w:basedOn w:val="DefaultParagraphFont"/>
    <w:uiPriority w:val="99"/>
    <w:semiHidden/>
    <w:rsid w:val="007312C9"/>
  </w:style>
  <w:style w:type="paragraph" w:styleId="NormalWeb">
    <w:name w:val="Normal (Web)"/>
    <w:basedOn w:val="Normal"/>
    <w:uiPriority w:val="99"/>
    <w:semiHidden/>
    <w:unhideWhenUsed/>
    <w:rsid w:val="00253FF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6A3405"/>
    <w:rPr>
      <w:b/>
      <w:bCs/>
    </w:rPr>
  </w:style>
  <w:style w:type="paragraph" w:styleId="Header">
    <w:name w:val="header"/>
    <w:basedOn w:val="Normal"/>
    <w:link w:val="HeaderChar"/>
    <w:uiPriority w:val="99"/>
    <w:unhideWhenUsed/>
    <w:rsid w:val="003C3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DED"/>
  </w:style>
  <w:style w:type="paragraph" w:styleId="Footer">
    <w:name w:val="footer"/>
    <w:basedOn w:val="Normal"/>
    <w:link w:val="FooterChar"/>
    <w:uiPriority w:val="99"/>
    <w:unhideWhenUsed/>
    <w:rsid w:val="003C3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DED"/>
  </w:style>
  <w:style w:type="character" w:customStyle="1" w:styleId="ListParagraphChar">
    <w:name w:val="List Paragraph Char"/>
    <w:basedOn w:val="DefaultParagraphFont"/>
    <w:link w:val="ListParagraph"/>
    <w:uiPriority w:val="34"/>
    <w:rsid w:val="00146F1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D41A7"/>
    <w:rPr>
      <w:color w:val="0000FF" w:themeColor="hyperlink"/>
      <w:u w:val="single"/>
    </w:rPr>
  </w:style>
  <w:style w:type="character" w:styleId="UnresolvedMention">
    <w:name w:val="Unresolved Mention"/>
    <w:basedOn w:val="DefaultParagraphFont"/>
    <w:uiPriority w:val="99"/>
    <w:semiHidden/>
    <w:unhideWhenUsed/>
    <w:rsid w:val="009D41A7"/>
    <w:rPr>
      <w:color w:val="605E5C"/>
      <w:shd w:val="clear" w:color="auto" w:fill="E1DFDD"/>
    </w:rPr>
  </w:style>
  <w:style w:type="paragraph" w:customStyle="1" w:styleId="scales">
    <w:name w:val="scales"/>
    <w:basedOn w:val="Normal"/>
    <w:rsid w:val="00504F46"/>
    <w:pPr>
      <w:spacing w:before="40" w:after="40" w:line="240" w:lineRule="auto"/>
    </w:pPr>
    <w:rPr>
      <w:rFonts w:ascii="Times New Roman" w:eastAsia="Times New Roman" w:hAnsi="Times New Roman" w:cs="Times New Roman"/>
      <w:spacing w:val="20"/>
      <w:sz w:val="17"/>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891170">
      <w:bodyDiv w:val="1"/>
      <w:marLeft w:val="0"/>
      <w:marRight w:val="0"/>
      <w:marTop w:val="0"/>
      <w:marBottom w:val="0"/>
      <w:divBdr>
        <w:top w:val="none" w:sz="0" w:space="0" w:color="auto"/>
        <w:left w:val="none" w:sz="0" w:space="0" w:color="auto"/>
        <w:bottom w:val="none" w:sz="0" w:space="0" w:color="auto"/>
        <w:right w:val="none" w:sz="0" w:space="0" w:color="auto"/>
      </w:divBdr>
    </w:div>
    <w:div w:id="1068305938">
      <w:bodyDiv w:val="1"/>
      <w:marLeft w:val="0"/>
      <w:marRight w:val="0"/>
      <w:marTop w:val="0"/>
      <w:marBottom w:val="0"/>
      <w:divBdr>
        <w:top w:val="none" w:sz="0" w:space="0" w:color="auto"/>
        <w:left w:val="none" w:sz="0" w:space="0" w:color="auto"/>
        <w:bottom w:val="none" w:sz="0" w:space="0" w:color="auto"/>
        <w:right w:val="none" w:sz="0" w:space="0" w:color="auto"/>
      </w:divBdr>
    </w:div>
    <w:div w:id="1624388032">
      <w:bodyDiv w:val="1"/>
      <w:marLeft w:val="0"/>
      <w:marRight w:val="0"/>
      <w:marTop w:val="0"/>
      <w:marBottom w:val="0"/>
      <w:divBdr>
        <w:top w:val="none" w:sz="0" w:space="0" w:color="auto"/>
        <w:left w:val="none" w:sz="0" w:space="0" w:color="auto"/>
        <w:bottom w:val="none" w:sz="0" w:space="0" w:color="auto"/>
        <w:right w:val="none" w:sz="0" w:space="0" w:color="auto"/>
      </w:divBdr>
    </w:div>
    <w:div w:id="1745033793">
      <w:bodyDiv w:val="1"/>
      <w:marLeft w:val="0"/>
      <w:marRight w:val="0"/>
      <w:marTop w:val="0"/>
      <w:marBottom w:val="0"/>
      <w:divBdr>
        <w:top w:val="none" w:sz="0" w:space="0" w:color="auto"/>
        <w:left w:val="none" w:sz="0" w:space="0" w:color="auto"/>
        <w:bottom w:val="none" w:sz="0" w:space="0" w:color="auto"/>
        <w:right w:val="none" w:sz="0" w:space="0" w:color="auto"/>
      </w:divBdr>
    </w:div>
    <w:div w:id="199821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Katasonoff@gov.bc.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7D8EC-FDE8-4E6A-83FF-530A96AA4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Lloyd, Cassandra PSA:EX</dc:creator>
  <cp:lastModifiedBy>Katasonoff, James D FOR:EX</cp:lastModifiedBy>
  <cp:revision>3</cp:revision>
  <cp:lastPrinted>2023-02-21T17:45:00Z</cp:lastPrinted>
  <dcterms:created xsi:type="dcterms:W3CDTF">2023-02-21T17:47:00Z</dcterms:created>
  <dcterms:modified xsi:type="dcterms:W3CDTF">2023-02-24T16:45:00Z</dcterms:modified>
</cp:coreProperties>
</file>